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ro-RO"/>
        </w:rPr>
      </w:pPr>
      <w:r>
        <w:rPr>
          <w:rFonts w:hint="default"/>
          <w:lang w:val="ro-RO"/>
        </w:rPr>
        <w:t>Didactica educație fizice și sportive</w:t>
      </w:r>
    </w:p>
    <w:p>
      <w:pPr>
        <w:rPr>
          <w:rFonts w:hint="default"/>
          <w:lang w:val="ro-RO"/>
        </w:rPr>
      </w:pPr>
      <w:r>
        <w:rPr>
          <w:rFonts w:hint="default"/>
          <w:lang w:val="ro-RO"/>
        </w:rPr>
        <w:t>Anul II semestrul II</w:t>
      </w:r>
    </w:p>
    <w:p>
      <w:pPr>
        <w:rPr>
          <w:rFonts w:hint="default"/>
          <w:lang w:val="ro-RO"/>
        </w:rPr>
      </w:pPr>
    </w:p>
    <w:p>
      <w:pPr>
        <w:jc w:val="center"/>
        <w:rPr>
          <w:rFonts w:hint="default"/>
          <w:b/>
          <w:bCs/>
          <w:sz w:val="28"/>
          <w:szCs w:val="28"/>
          <w:lang w:val="ro-RO"/>
        </w:rPr>
      </w:pPr>
      <w:r>
        <w:rPr>
          <w:rFonts w:hint="default"/>
          <w:b/>
          <w:bCs/>
          <w:sz w:val="28"/>
          <w:szCs w:val="28"/>
          <w:lang w:val="ro-RO"/>
        </w:rPr>
        <w:t>Construiți un număr de 3 exerciții pentru fiecare verigă după modelul din tabelul de mai jos.</w:t>
      </w:r>
    </w:p>
    <w:p>
      <w:pPr>
        <w:jc w:val="center"/>
        <w:rPr>
          <w:rFonts w:hint="default"/>
          <w:b/>
          <w:bCs/>
          <w:sz w:val="28"/>
          <w:szCs w:val="28"/>
          <w:lang w:val="ro-RO"/>
        </w:rPr>
      </w:pPr>
    </w:p>
    <w:p>
      <w:pPr>
        <w:jc w:val="center"/>
        <w:rPr>
          <w:rFonts w:hint="default"/>
          <w:b/>
          <w:bCs/>
          <w:sz w:val="28"/>
          <w:szCs w:val="28"/>
          <w:lang w:val="ro-RO"/>
        </w:rPr>
      </w:pPr>
      <w:r>
        <w:rPr>
          <w:rFonts w:hint="default"/>
          <w:b/>
          <w:bCs/>
          <w:sz w:val="28"/>
          <w:szCs w:val="28"/>
          <w:lang w:val="ro-RO"/>
        </w:rPr>
        <w:t xml:space="preserve">Nivelul este de CLASA A VI-a - 25 de elevi </w:t>
      </w:r>
    </w:p>
    <w:p>
      <w:pPr>
        <w:jc w:val="center"/>
        <w:rPr>
          <w:rFonts w:hint="default"/>
          <w:b/>
          <w:bCs/>
          <w:sz w:val="28"/>
          <w:szCs w:val="28"/>
          <w:lang w:val="ro-RO"/>
        </w:rPr>
      </w:pPr>
      <w:r>
        <w:rPr>
          <w:rFonts w:hint="default"/>
          <w:b/>
          <w:bCs/>
          <w:sz w:val="28"/>
          <w:szCs w:val="28"/>
          <w:lang w:val="ro-RO"/>
        </w:rPr>
        <w:t>Locul de desfășurare este curtea școlii cu teren de handbal cu dimensiunea de 40X20 metri</w:t>
      </w:r>
    </w:p>
    <w:p>
      <w:pPr>
        <w:jc w:val="center"/>
        <w:rPr>
          <w:rFonts w:hint="default"/>
          <w:sz w:val="28"/>
          <w:szCs w:val="28"/>
          <w:lang w:val="ro-RO"/>
        </w:rPr>
      </w:pPr>
    </w:p>
    <w:p>
      <w:pPr>
        <w:numPr>
          <w:ilvl w:val="0"/>
          <w:numId w:val="1"/>
        </w:numPr>
        <w:ind w:left="420" w:leftChars="0" w:hanging="420" w:firstLineChars="0"/>
        <w:jc w:val="center"/>
        <w:rPr>
          <w:rFonts w:hint="default"/>
          <w:sz w:val="28"/>
          <w:szCs w:val="28"/>
          <w:lang w:val="ro-RO"/>
        </w:rPr>
      </w:pPr>
      <w:r>
        <w:rPr>
          <w:rFonts w:hint="default"/>
          <w:sz w:val="28"/>
          <w:szCs w:val="28"/>
          <w:lang w:val="ro-RO"/>
        </w:rPr>
        <w:t xml:space="preserve">În cadrul verigilor pentru dezvoltarea calităților motrice (4 și 6), trebuie să faceți câte </w:t>
      </w:r>
    </w:p>
    <w:p>
      <w:pPr>
        <w:jc w:val="center"/>
        <w:rPr>
          <w:rFonts w:hint="default"/>
          <w:sz w:val="28"/>
          <w:szCs w:val="28"/>
          <w:lang w:val="ro-RO"/>
        </w:rPr>
      </w:pPr>
      <w:r>
        <w:rPr>
          <w:rFonts w:hint="default"/>
          <w:sz w:val="28"/>
          <w:szCs w:val="28"/>
          <w:lang w:val="ro-RO"/>
        </w:rPr>
        <w:t>3 exerciții pentru fiecare calitate în parte.</w:t>
      </w:r>
    </w:p>
    <w:p>
      <w:pPr>
        <w:numPr>
          <w:ilvl w:val="0"/>
          <w:numId w:val="1"/>
        </w:numPr>
        <w:ind w:left="420" w:leftChars="0" w:hanging="420" w:firstLineChars="0"/>
        <w:jc w:val="center"/>
        <w:rPr>
          <w:rFonts w:hint="default"/>
          <w:sz w:val="28"/>
          <w:szCs w:val="28"/>
          <w:lang w:val="ro-RO"/>
        </w:rPr>
      </w:pPr>
      <w:r>
        <w:rPr>
          <w:rFonts w:hint="default"/>
          <w:sz w:val="28"/>
          <w:szCs w:val="28"/>
          <w:lang w:val="ro-RO"/>
        </w:rPr>
        <w:t>La veriga numărul 5 - alegeți o singură deprindere motrică de bază/utilitar-aplicativă sau specifică unei ramuri de sport.</w:t>
      </w:r>
    </w:p>
    <w:p>
      <w:pPr>
        <w:numPr>
          <w:ilvl w:val="0"/>
          <w:numId w:val="1"/>
        </w:numPr>
        <w:ind w:left="420" w:leftChars="0" w:firstLine="0" w:firstLineChars="0"/>
        <w:jc w:val="center"/>
        <w:rPr>
          <w:rFonts w:hint="default"/>
          <w:sz w:val="28"/>
          <w:szCs w:val="28"/>
          <w:lang w:val="ro-RO"/>
        </w:rPr>
      </w:pPr>
      <w:r>
        <w:rPr>
          <w:rFonts w:hint="default"/>
          <w:sz w:val="28"/>
          <w:szCs w:val="28"/>
          <w:lang w:val="ro-RO"/>
        </w:rPr>
        <w:t>Pentru rubrica de Conținut fiecare mijloc de acţionare trebuie nominalizat clar (ex. „alergare cu genunchii sus”, „alergare cu joc de gleznă”, etc.), evitând nominalizarea grupelor ‘grupelor’ de sisteme (ex. „exerciţii de alergare”, „exerciţii de front şi formaţii”, etc.)</w:t>
      </w:r>
    </w:p>
    <w:p>
      <w:pPr>
        <w:numPr>
          <w:ilvl w:val="0"/>
          <w:numId w:val="1"/>
        </w:numPr>
        <w:ind w:left="420" w:leftChars="0" w:firstLine="0" w:firstLineChars="0"/>
        <w:jc w:val="center"/>
        <w:rPr>
          <w:rFonts w:hint="default"/>
          <w:sz w:val="28"/>
          <w:szCs w:val="28"/>
          <w:lang w:val="ro-RO"/>
        </w:rPr>
      </w:pPr>
      <w:r>
        <w:rPr>
          <w:rFonts w:hint="default"/>
          <w:sz w:val="28"/>
          <w:szCs w:val="28"/>
          <w:lang w:val="ro-RO"/>
        </w:rPr>
        <w:t>Dozarea - se precizează varianta funcţională pentru fiecare element din rubrica „Conţinut” și se recomandă exprimarea cu unităţi de referinţă cum ar fi lungime (L), lăţime (l), diagonală (D) și/sau descrierea pe timpi sau/și numărul de repetări.</w:t>
      </w:r>
    </w:p>
    <w:p>
      <w:pPr>
        <w:numPr>
          <w:ilvl w:val="0"/>
          <w:numId w:val="0"/>
        </w:numPr>
        <w:tabs>
          <w:tab w:val="left" w:pos="420"/>
        </w:tabs>
        <w:jc w:val="center"/>
        <w:rPr>
          <w:rFonts w:hint="default"/>
          <w:sz w:val="28"/>
          <w:szCs w:val="28"/>
          <w:lang w:val="ro-RO"/>
        </w:rPr>
      </w:pPr>
    </w:p>
    <w:p>
      <w:pPr>
        <w:numPr>
          <w:ilvl w:val="0"/>
          <w:numId w:val="0"/>
        </w:numPr>
        <w:tabs>
          <w:tab w:val="left" w:pos="420"/>
        </w:tabs>
        <w:jc w:val="center"/>
        <w:rPr>
          <w:rFonts w:hint="default"/>
          <w:sz w:val="28"/>
          <w:szCs w:val="28"/>
          <w:lang w:val="ro-RO"/>
        </w:rPr>
      </w:pPr>
    </w:p>
    <w:p>
      <w:pPr>
        <w:rPr>
          <w:rFonts w:hint="default"/>
          <w:lang w:val="ro-RO"/>
        </w:rPr>
      </w:pPr>
    </w:p>
    <w:tbl>
      <w:tblPr>
        <w:tblStyle w:val="6"/>
        <w:tblW w:w="14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3"/>
        <w:gridCol w:w="2736"/>
        <w:gridCol w:w="2736"/>
        <w:gridCol w:w="1604"/>
        <w:gridCol w:w="2832"/>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Align w:val="center"/>
          </w:tcPr>
          <w:p>
            <w:pPr>
              <w:widowControl w:val="0"/>
              <w:jc w:val="center"/>
              <w:rPr>
                <w:rFonts w:hint="default"/>
                <w:b/>
                <w:bCs/>
                <w:sz w:val="24"/>
                <w:szCs w:val="24"/>
                <w:vertAlign w:val="baseline"/>
                <w:lang w:val="ro-RO"/>
              </w:rPr>
            </w:pPr>
            <w:r>
              <w:rPr>
                <w:rFonts w:hint="default"/>
                <w:b/>
                <w:bCs/>
                <w:sz w:val="24"/>
                <w:szCs w:val="24"/>
                <w:vertAlign w:val="baseline"/>
                <w:lang w:val="ro-RO"/>
              </w:rPr>
              <w:t>Denumirea verigii/ numărul</w:t>
            </w:r>
          </w:p>
        </w:tc>
        <w:tc>
          <w:tcPr>
            <w:tcW w:w="5472" w:type="dxa"/>
            <w:gridSpan w:val="2"/>
            <w:vAlign w:val="center"/>
          </w:tcPr>
          <w:p>
            <w:pPr>
              <w:widowControl w:val="0"/>
              <w:jc w:val="center"/>
              <w:rPr>
                <w:rFonts w:hint="default"/>
                <w:b/>
                <w:bCs/>
                <w:sz w:val="24"/>
                <w:szCs w:val="24"/>
                <w:vertAlign w:val="baseline"/>
                <w:lang w:val="ro-RO"/>
              </w:rPr>
            </w:pPr>
            <w:r>
              <w:rPr>
                <w:rFonts w:hint="default"/>
                <w:b/>
                <w:bCs/>
                <w:sz w:val="24"/>
                <w:szCs w:val="24"/>
                <w:vertAlign w:val="baseline"/>
                <w:lang w:val="ro-RO"/>
              </w:rPr>
              <w:t>Conținut/ mIjloacele</w:t>
            </w:r>
          </w:p>
        </w:tc>
        <w:tc>
          <w:tcPr>
            <w:tcW w:w="1604" w:type="dxa"/>
            <w:vAlign w:val="center"/>
          </w:tcPr>
          <w:p>
            <w:pPr>
              <w:widowControl w:val="0"/>
              <w:jc w:val="center"/>
              <w:rPr>
                <w:rFonts w:hint="default" w:asciiTheme="minorHAnsi" w:hAnsiTheme="minorHAnsi" w:eastAsiaTheme="minorEastAsia" w:cstheme="minorBidi"/>
                <w:b/>
                <w:bCs/>
                <w:sz w:val="24"/>
                <w:szCs w:val="24"/>
                <w:vertAlign w:val="baseline"/>
                <w:lang w:val="ro-RO" w:eastAsia="zh-CN" w:bidi="ar-SA"/>
              </w:rPr>
            </w:pPr>
            <w:r>
              <w:rPr>
                <w:rFonts w:hint="default"/>
                <w:b/>
                <w:bCs/>
                <w:sz w:val="24"/>
                <w:szCs w:val="24"/>
                <w:vertAlign w:val="baseline"/>
                <w:lang w:val="ro-RO"/>
              </w:rPr>
              <w:t>Dozare</w:t>
            </w:r>
          </w:p>
        </w:tc>
        <w:tc>
          <w:tcPr>
            <w:tcW w:w="2832" w:type="dxa"/>
            <w:vAlign w:val="center"/>
          </w:tcPr>
          <w:p>
            <w:pPr>
              <w:widowControl w:val="0"/>
              <w:jc w:val="center"/>
              <w:rPr>
                <w:rFonts w:hint="default"/>
                <w:b/>
                <w:bCs/>
                <w:sz w:val="24"/>
                <w:szCs w:val="24"/>
                <w:vertAlign w:val="baseline"/>
                <w:lang w:val="ro-RO"/>
              </w:rPr>
            </w:pPr>
            <w:r>
              <w:rPr>
                <w:rFonts w:hint="default"/>
                <w:b/>
                <w:bCs/>
                <w:sz w:val="24"/>
                <w:szCs w:val="24"/>
                <w:vertAlign w:val="baseline"/>
                <w:lang w:val="ro-RO"/>
              </w:rPr>
              <w:t>Formații de lucru</w:t>
            </w:r>
          </w:p>
        </w:tc>
        <w:tc>
          <w:tcPr>
            <w:tcW w:w="2005" w:type="dxa"/>
            <w:vAlign w:val="center"/>
          </w:tcPr>
          <w:p>
            <w:pPr>
              <w:widowControl w:val="0"/>
              <w:jc w:val="center"/>
              <w:rPr>
                <w:rFonts w:hint="default"/>
                <w:b/>
                <w:bCs/>
                <w:sz w:val="24"/>
                <w:szCs w:val="24"/>
                <w:vertAlign w:val="baseline"/>
                <w:lang w:val="ro-RO"/>
              </w:rPr>
            </w:pPr>
            <w:r>
              <w:rPr>
                <w:rFonts w:hint="default"/>
                <w:b/>
                <w:bCs/>
                <w:sz w:val="24"/>
                <w:szCs w:val="24"/>
                <w:vertAlign w:val="baseline"/>
                <w:lang w:val="ro-RO"/>
              </w:rPr>
              <w:t>Durată totală alocată celor 3 mijloace folosite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73" w:type="dxa"/>
            <w:vMerge w:val="restart"/>
            <w:vAlign w:val="center"/>
          </w:tcPr>
          <w:p>
            <w:pPr>
              <w:widowControl w:val="0"/>
              <w:numPr>
                <w:ilvl w:val="0"/>
                <w:numId w:val="2"/>
              </w:numPr>
              <w:jc w:val="center"/>
              <w:rPr>
                <w:rFonts w:hint="default"/>
                <w:b/>
                <w:bCs/>
                <w:vertAlign w:val="baseline"/>
                <w:lang w:val="ro-RO"/>
              </w:rPr>
            </w:pPr>
            <w:r>
              <w:rPr>
                <w:rFonts w:hint="default"/>
                <w:b/>
                <w:bCs/>
                <w:vertAlign w:val="baseline"/>
                <w:lang w:val="ro-RO"/>
              </w:rPr>
              <w:t>Organizarea colectivului de elevi</w:t>
            </w:r>
          </w:p>
        </w:tc>
        <w:tc>
          <w:tcPr>
            <w:tcW w:w="5472" w:type="dxa"/>
            <w:gridSpan w:val="2"/>
          </w:tcPr>
          <w:p>
            <w:pPr>
              <w:widowControl w:val="0"/>
              <w:jc w:val="both"/>
              <w:rPr>
                <w:rFonts w:hint="default"/>
                <w:vertAlign w:val="baseline"/>
                <w:lang w:val="ro-RO"/>
              </w:rPr>
            </w:pPr>
            <w:r>
              <w:rPr>
                <w:rFonts w:hint="default"/>
                <w:vertAlign w:val="baseline"/>
                <w:lang w:val="ro-RO"/>
              </w:rPr>
              <w:t>1.</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restart"/>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73" w:type="dxa"/>
            <w:vMerge w:val="continue"/>
            <w:vAlign w:val="center"/>
          </w:tcPr>
          <w:p>
            <w:pPr>
              <w:widowControl w:val="0"/>
              <w:jc w:val="center"/>
              <w:rPr>
                <w:b/>
                <w:bCs/>
              </w:rPr>
            </w:pPr>
          </w:p>
        </w:tc>
        <w:tc>
          <w:tcPr>
            <w:tcW w:w="5472" w:type="dxa"/>
            <w:gridSpan w:val="2"/>
          </w:tcPr>
          <w:p>
            <w:pPr>
              <w:widowControl w:val="0"/>
              <w:jc w:val="both"/>
              <w:rPr>
                <w:rFonts w:hint="default"/>
                <w:vertAlign w:val="baseline"/>
                <w:lang w:val="ro-RO"/>
              </w:rPr>
            </w:pPr>
            <w:r>
              <w:rPr>
                <w:rFonts w:hint="default"/>
                <w:vertAlign w:val="baseline"/>
                <w:lang w:val="ro-RO"/>
              </w:rPr>
              <w:t>2.</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773" w:type="dxa"/>
            <w:vMerge w:val="continue"/>
            <w:tcBorders>
              <w:bottom w:val="double" w:color="auto" w:sz="4" w:space="0"/>
            </w:tcBorders>
            <w:vAlign w:val="center"/>
          </w:tcPr>
          <w:p>
            <w:pPr>
              <w:widowControl w:val="0"/>
              <w:jc w:val="center"/>
              <w:rPr>
                <w:rFonts w:hint="default"/>
                <w:b/>
                <w:bCs/>
                <w:vertAlign w:val="baseline"/>
                <w:lang w:val="ro-RO"/>
              </w:rPr>
            </w:pPr>
          </w:p>
        </w:tc>
        <w:tc>
          <w:tcPr>
            <w:tcW w:w="5472" w:type="dxa"/>
            <w:gridSpan w:val="2"/>
            <w:tcBorders>
              <w:bottom w:val="double" w:color="auto" w:sz="4" w:space="0"/>
            </w:tcBorders>
          </w:tcPr>
          <w:p>
            <w:pPr>
              <w:widowControl w:val="0"/>
              <w:jc w:val="both"/>
              <w:rPr>
                <w:rFonts w:hint="default"/>
                <w:vertAlign w:val="baseline"/>
                <w:lang w:val="ro-RO"/>
              </w:rPr>
            </w:pPr>
            <w:r>
              <w:rPr>
                <w:rFonts w:hint="default"/>
                <w:vertAlign w:val="baseline"/>
                <w:lang w:val="ro-RO"/>
              </w:rPr>
              <w:t>3.</w:t>
            </w:r>
          </w:p>
        </w:tc>
        <w:tc>
          <w:tcPr>
            <w:tcW w:w="1604" w:type="dxa"/>
            <w:tcBorders>
              <w:bottom w:val="double" w:color="auto" w:sz="4" w:space="0"/>
            </w:tcBorders>
          </w:tcPr>
          <w:p>
            <w:pPr>
              <w:widowControl w:val="0"/>
              <w:jc w:val="both"/>
              <w:rPr>
                <w:rFonts w:hint="default"/>
                <w:vertAlign w:val="baseline"/>
                <w:lang w:val="ro-RO"/>
              </w:rPr>
            </w:pPr>
          </w:p>
        </w:tc>
        <w:tc>
          <w:tcPr>
            <w:tcW w:w="2832" w:type="dxa"/>
            <w:tcBorders>
              <w:bottom w:val="doub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restart"/>
            <w:tcBorders>
              <w:top w:val="double" w:color="auto" w:sz="4" w:space="0"/>
            </w:tcBorders>
            <w:vAlign w:val="center"/>
          </w:tcPr>
          <w:p>
            <w:pPr>
              <w:widowControl w:val="0"/>
              <w:numPr>
                <w:ilvl w:val="0"/>
                <w:numId w:val="2"/>
              </w:numPr>
              <w:ind w:left="0" w:leftChars="0" w:firstLine="0" w:firstLineChars="0"/>
              <w:jc w:val="center"/>
              <w:rPr>
                <w:rFonts w:hint="default"/>
                <w:b/>
                <w:bCs/>
                <w:vertAlign w:val="baseline"/>
                <w:lang w:val="ro-RO"/>
              </w:rPr>
            </w:pPr>
            <w:r>
              <w:rPr>
                <w:rFonts w:hint="default"/>
                <w:b/>
                <w:bCs/>
                <w:vertAlign w:val="baseline"/>
                <w:lang w:val="ro-RO"/>
              </w:rPr>
              <w:t>Pregătirea organismului pentru efort</w:t>
            </w:r>
          </w:p>
          <w:p>
            <w:pPr>
              <w:widowControl w:val="0"/>
              <w:numPr>
                <w:ilvl w:val="0"/>
                <w:numId w:val="0"/>
              </w:numPr>
              <w:jc w:val="center"/>
              <w:rPr>
                <w:rFonts w:hint="default" w:asciiTheme="minorHAnsi" w:hAnsiTheme="minorHAnsi" w:eastAsiaTheme="minorEastAsia" w:cstheme="minorBidi"/>
                <w:b/>
                <w:bCs/>
                <w:vertAlign w:val="baseline"/>
                <w:lang w:val="ro-RO" w:eastAsia="zh-CN" w:bidi="ar-SA"/>
              </w:rPr>
            </w:pPr>
          </w:p>
        </w:tc>
        <w:tc>
          <w:tcPr>
            <w:tcW w:w="5472" w:type="dxa"/>
            <w:gridSpan w:val="2"/>
            <w:tcBorders>
              <w:top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r>
              <w:rPr>
                <w:rFonts w:hint="default"/>
                <w:vertAlign w:val="baseline"/>
                <w:lang w:val="ro-RO"/>
              </w:rPr>
              <w:t>1.</w:t>
            </w:r>
          </w:p>
        </w:tc>
        <w:tc>
          <w:tcPr>
            <w:tcW w:w="1604" w:type="dxa"/>
            <w:tcBorders>
              <w:top w:val="double" w:color="auto" w:sz="4" w:space="0"/>
            </w:tcBorders>
          </w:tcPr>
          <w:p>
            <w:pPr>
              <w:widowControl w:val="0"/>
              <w:jc w:val="both"/>
              <w:rPr>
                <w:rFonts w:hint="default"/>
                <w:vertAlign w:val="baseline"/>
                <w:lang w:val="ro-RO"/>
              </w:rPr>
            </w:pPr>
          </w:p>
        </w:tc>
        <w:tc>
          <w:tcPr>
            <w:tcW w:w="2832" w:type="dxa"/>
            <w:tcBorders>
              <w:top w:val="double" w:color="auto" w:sz="4" w:space="0"/>
            </w:tcBorders>
          </w:tcPr>
          <w:p>
            <w:pPr>
              <w:widowControl w:val="0"/>
              <w:jc w:val="both"/>
              <w:rPr>
                <w:rFonts w:hint="default"/>
                <w:vertAlign w:val="baseline"/>
                <w:lang w:val="ro-RO"/>
              </w:rPr>
            </w:pPr>
          </w:p>
        </w:tc>
        <w:tc>
          <w:tcPr>
            <w:tcW w:w="2005" w:type="dxa"/>
            <w:vMerge w:val="restart"/>
            <w:tcBorders>
              <w:top w:val="double" w:color="auto" w:sz="4" w:space="0"/>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continue"/>
            <w:vAlign w:val="center"/>
          </w:tcPr>
          <w:p>
            <w:pPr>
              <w:widowControl w:val="0"/>
              <w:numPr>
                <w:ilvl w:val="0"/>
                <w:numId w:val="0"/>
              </w:numPr>
              <w:jc w:val="center"/>
              <w:rPr>
                <w:rFonts w:hint="default" w:asciiTheme="minorHAnsi" w:hAnsiTheme="minorHAnsi" w:eastAsiaTheme="minorEastAsia" w:cstheme="minorBidi"/>
                <w:b/>
                <w:bCs/>
                <w:vertAlign w:val="baseline"/>
                <w:lang w:val="ro-RO" w:eastAsia="zh-CN" w:bidi="ar-SA"/>
              </w:rPr>
            </w:pPr>
          </w:p>
        </w:tc>
        <w:tc>
          <w:tcPr>
            <w:tcW w:w="5472" w:type="dxa"/>
            <w:gridSpan w:val="2"/>
            <w:vAlign w:val="top"/>
          </w:tcPr>
          <w:p>
            <w:pPr>
              <w:widowControl w:val="0"/>
              <w:jc w:val="both"/>
              <w:rPr>
                <w:rFonts w:hint="default" w:asciiTheme="minorHAnsi" w:hAnsiTheme="minorHAnsi" w:eastAsiaTheme="minorEastAsia" w:cstheme="minorBidi"/>
                <w:vertAlign w:val="baseline"/>
                <w:lang w:val="ro-RO" w:eastAsia="zh-CN" w:bidi="ar-SA"/>
              </w:rPr>
            </w:pPr>
            <w:r>
              <w:rPr>
                <w:rFonts w:hint="default"/>
                <w:vertAlign w:val="baseline"/>
                <w:lang w:val="ro-RO"/>
              </w:rPr>
              <w:t>2.</w:t>
            </w:r>
          </w:p>
        </w:tc>
        <w:tc>
          <w:tcPr>
            <w:tcW w:w="1604" w:type="dxa"/>
            <w:vAlign w:val="top"/>
          </w:tcPr>
          <w:p>
            <w:pPr>
              <w:widowControl w:val="0"/>
              <w:jc w:val="both"/>
              <w:rPr>
                <w:rFonts w:hint="default" w:asciiTheme="minorHAnsi" w:hAnsiTheme="minorHAnsi" w:eastAsiaTheme="minorEastAsia" w:cstheme="minorBidi"/>
                <w:vertAlign w:val="baseline"/>
                <w:lang w:val="ro-RO" w:eastAsia="zh-CN" w:bidi="ar-SA"/>
              </w:rPr>
            </w:pPr>
          </w:p>
        </w:tc>
        <w:tc>
          <w:tcPr>
            <w:tcW w:w="2832" w:type="dxa"/>
            <w:vAlign w:val="top"/>
          </w:tcPr>
          <w:p>
            <w:pPr>
              <w:widowControl w:val="0"/>
              <w:jc w:val="both"/>
              <w:rPr>
                <w:rFonts w:hint="default" w:asciiTheme="minorHAnsi" w:hAnsiTheme="minorHAnsi" w:eastAsiaTheme="minorEastAsia" w:cstheme="minorBidi"/>
                <w:vertAlign w:val="baseline"/>
                <w:lang w:val="ro-RO" w:eastAsia="zh-CN" w:bidi="ar-SA"/>
              </w:rPr>
            </w:pPr>
          </w:p>
        </w:tc>
        <w:tc>
          <w:tcPr>
            <w:tcW w:w="2005" w:type="dxa"/>
            <w:vMerge w:val="continue"/>
            <w:tcBorders>
              <w:top w:val="double" w:color="auto" w:sz="4" w:space="0"/>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continue"/>
            <w:tcBorders>
              <w:bottom w:val="double" w:color="auto" w:sz="4" w:space="0"/>
            </w:tcBorders>
            <w:vAlign w:val="center"/>
          </w:tcPr>
          <w:p>
            <w:pPr>
              <w:widowControl w:val="0"/>
              <w:ind w:left="0" w:leftChars="0" w:firstLine="0" w:firstLineChars="0"/>
              <w:jc w:val="center"/>
              <w:rPr>
                <w:rFonts w:hint="default"/>
                <w:b/>
                <w:bCs/>
                <w:vertAlign w:val="baseline"/>
                <w:lang w:val="ro-RO"/>
              </w:rPr>
            </w:pPr>
          </w:p>
        </w:tc>
        <w:tc>
          <w:tcPr>
            <w:tcW w:w="5472" w:type="dxa"/>
            <w:gridSpan w:val="2"/>
            <w:tcBorders>
              <w:bottom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r>
              <w:rPr>
                <w:rFonts w:hint="default"/>
                <w:vertAlign w:val="baseline"/>
                <w:lang w:val="ro-RO"/>
              </w:rPr>
              <w:t>3.</w:t>
            </w:r>
          </w:p>
        </w:tc>
        <w:tc>
          <w:tcPr>
            <w:tcW w:w="1604" w:type="dxa"/>
            <w:tcBorders>
              <w:bottom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p>
        </w:tc>
        <w:tc>
          <w:tcPr>
            <w:tcW w:w="2832" w:type="dxa"/>
            <w:tcBorders>
              <w:bottom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p>
        </w:tc>
        <w:tc>
          <w:tcPr>
            <w:tcW w:w="2005" w:type="dxa"/>
            <w:vMerge w:val="continue"/>
            <w:tcBorders>
              <w:top w:val="double" w:color="auto" w:sz="4" w:space="0"/>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restart"/>
            <w:tcBorders>
              <w:top w:val="double" w:color="auto" w:sz="4" w:space="0"/>
              <w:bottom w:val="double" w:color="auto" w:sz="4" w:space="0"/>
            </w:tcBorders>
            <w:vAlign w:val="center"/>
          </w:tcPr>
          <w:p>
            <w:pPr>
              <w:widowControl w:val="0"/>
              <w:numPr>
                <w:ilvl w:val="0"/>
                <w:numId w:val="2"/>
              </w:numPr>
              <w:ind w:left="0" w:leftChars="0" w:firstLine="0" w:firstLineChars="0"/>
              <w:jc w:val="center"/>
              <w:rPr>
                <w:rFonts w:hint="default"/>
                <w:b/>
                <w:bCs/>
                <w:vertAlign w:val="baseline"/>
                <w:lang w:val="ro-RO"/>
              </w:rPr>
            </w:pPr>
            <w:r>
              <w:rPr>
                <w:rFonts w:hint="default"/>
                <w:b/>
                <w:bCs/>
                <w:vertAlign w:val="baseline"/>
                <w:lang w:val="ro-RO"/>
              </w:rPr>
              <w:t>Influențarea selectivă a aparatului locomotor</w:t>
            </w:r>
          </w:p>
        </w:tc>
        <w:tc>
          <w:tcPr>
            <w:tcW w:w="5472" w:type="dxa"/>
            <w:gridSpan w:val="2"/>
            <w:tcBorders>
              <w:top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r>
              <w:rPr>
                <w:rFonts w:hint="default" w:cstheme="minorBidi"/>
                <w:vertAlign w:val="baseline"/>
                <w:lang w:val="ro-RO" w:eastAsia="zh-CN" w:bidi="ar-SA"/>
              </w:rPr>
              <w:t>1.</w:t>
            </w:r>
          </w:p>
        </w:tc>
        <w:tc>
          <w:tcPr>
            <w:tcW w:w="1604" w:type="dxa"/>
            <w:tcBorders>
              <w:top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p>
        </w:tc>
        <w:tc>
          <w:tcPr>
            <w:tcW w:w="2832" w:type="dxa"/>
            <w:tcBorders>
              <w:top w:val="double" w:color="auto" w:sz="4" w:space="0"/>
            </w:tcBorders>
            <w:vAlign w:val="top"/>
          </w:tcPr>
          <w:p>
            <w:pPr>
              <w:widowControl w:val="0"/>
              <w:jc w:val="both"/>
              <w:rPr>
                <w:rFonts w:hint="default" w:asciiTheme="minorHAnsi" w:hAnsiTheme="minorHAnsi" w:eastAsiaTheme="minorEastAsia" w:cstheme="minorBidi"/>
                <w:vertAlign w:val="baseline"/>
                <w:lang w:val="ro-RO" w:eastAsia="zh-CN" w:bidi="ar-SA"/>
              </w:rPr>
            </w:pPr>
          </w:p>
        </w:tc>
        <w:tc>
          <w:tcPr>
            <w:tcW w:w="2005" w:type="dxa"/>
            <w:vMerge w:val="restart"/>
            <w:tcBorders>
              <w:top w:val="double" w:color="auto" w:sz="4" w:space="0"/>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continue"/>
            <w:tcBorders>
              <w:top w:val="double" w:color="auto" w:sz="4" w:space="0"/>
              <w:bottom w:val="double" w:color="auto" w:sz="4" w:space="0"/>
            </w:tcBorders>
            <w:vAlign w:val="center"/>
          </w:tcPr>
          <w:p>
            <w:pPr>
              <w:widowControl w:val="0"/>
              <w:ind w:left="0" w:leftChars="0" w:firstLine="0" w:firstLineChars="0"/>
              <w:jc w:val="center"/>
              <w:rPr>
                <w:rFonts w:hint="default"/>
                <w:b/>
                <w:bCs/>
                <w:vertAlign w:val="baseline"/>
                <w:lang w:val="ro-RO"/>
              </w:rPr>
            </w:pPr>
          </w:p>
        </w:tc>
        <w:tc>
          <w:tcPr>
            <w:tcW w:w="5472" w:type="dxa"/>
            <w:gridSpan w:val="2"/>
          </w:tcPr>
          <w:p>
            <w:pPr>
              <w:widowControl w:val="0"/>
              <w:jc w:val="both"/>
              <w:rPr>
                <w:rFonts w:hint="default"/>
                <w:vertAlign w:val="baseline"/>
                <w:lang w:val="ro-RO"/>
              </w:rPr>
            </w:pPr>
            <w:r>
              <w:rPr>
                <w:rFonts w:hint="default"/>
                <w:vertAlign w:val="baseline"/>
                <w:lang w:val="ro-RO"/>
              </w:rPr>
              <w:t>2.</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Borders>
              <w:top w:val="double" w:color="auto" w:sz="4" w:space="0"/>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continue"/>
            <w:tcBorders>
              <w:top w:val="double" w:color="auto" w:sz="4" w:space="0"/>
              <w:bottom w:val="double" w:color="auto" w:sz="4" w:space="0"/>
            </w:tcBorders>
            <w:vAlign w:val="center"/>
          </w:tcPr>
          <w:p>
            <w:pPr>
              <w:widowControl w:val="0"/>
              <w:ind w:left="0" w:leftChars="0" w:firstLine="0" w:firstLineChars="0"/>
              <w:jc w:val="center"/>
              <w:rPr>
                <w:rFonts w:hint="default"/>
                <w:b/>
                <w:bCs/>
                <w:vertAlign w:val="baseline"/>
                <w:lang w:val="ro-RO"/>
              </w:rPr>
            </w:pPr>
          </w:p>
        </w:tc>
        <w:tc>
          <w:tcPr>
            <w:tcW w:w="5472" w:type="dxa"/>
            <w:gridSpan w:val="2"/>
            <w:tcBorders>
              <w:bottom w:val="double" w:color="auto" w:sz="4" w:space="0"/>
            </w:tcBorders>
          </w:tcPr>
          <w:p>
            <w:pPr>
              <w:widowControl w:val="0"/>
              <w:jc w:val="both"/>
              <w:rPr>
                <w:rFonts w:hint="default"/>
                <w:vertAlign w:val="baseline"/>
                <w:lang w:val="ro-RO"/>
              </w:rPr>
            </w:pPr>
            <w:r>
              <w:rPr>
                <w:rFonts w:hint="default"/>
                <w:vertAlign w:val="baseline"/>
                <w:lang w:val="ro-RO"/>
              </w:rPr>
              <w:t>3.</w:t>
            </w:r>
          </w:p>
        </w:tc>
        <w:tc>
          <w:tcPr>
            <w:tcW w:w="1604" w:type="dxa"/>
            <w:tcBorders>
              <w:bottom w:val="double" w:color="auto" w:sz="4" w:space="0"/>
            </w:tcBorders>
          </w:tcPr>
          <w:p>
            <w:pPr>
              <w:widowControl w:val="0"/>
              <w:jc w:val="both"/>
              <w:rPr>
                <w:rFonts w:hint="default"/>
                <w:vertAlign w:val="baseline"/>
                <w:lang w:val="ro-RO"/>
              </w:rPr>
            </w:pPr>
          </w:p>
        </w:tc>
        <w:tc>
          <w:tcPr>
            <w:tcW w:w="2832" w:type="dxa"/>
            <w:tcBorders>
              <w:bottom w:val="double" w:color="auto" w:sz="4" w:space="0"/>
            </w:tcBorders>
          </w:tcPr>
          <w:p>
            <w:pPr>
              <w:widowControl w:val="0"/>
              <w:jc w:val="both"/>
              <w:rPr>
                <w:rFonts w:hint="default"/>
                <w:vertAlign w:val="baseline"/>
                <w:lang w:val="ro-RO"/>
              </w:rPr>
            </w:pPr>
          </w:p>
        </w:tc>
        <w:tc>
          <w:tcPr>
            <w:tcW w:w="2005" w:type="dxa"/>
            <w:vMerge w:val="continue"/>
            <w:tcBorders>
              <w:top w:val="double" w:color="auto" w:sz="4" w:space="0"/>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restart"/>
            <w:tcBorders>
              <w:top w:val="double" w:color="auto" w:sz="4" w:space="0"/>
              <w:bottom w:val="double" w:color="auto" w:sz="4" w:space="0"/>
            </w:tcBorders>
            <w:vAlign w:val="center"/>
          </w:tcPr>
          <w:p>
            <w:pPr>
              <w:widowControl w:val="0"/>
              <w:numPr>
                <w:ilvl w:val="0"/>
                <w:numId w:val="2"/>
              </w:numPr>
              <w:ind w:left="0" w:leftChars="0" w:firstLine="0" w:firstLineChars="0"/>
              <w:jc w:val="center"/>
              <w:rPr>
                <w:rFonts w:hint="default"/>
                <w:b/>
                <w:bCs/>
                <w:vertAlign w:val="baseline"/>
                <w:lang w:val="ro-RO"/>
              </w:rPr>
            </w:pPr>
            <w:r>
              <w:rPr>
                <w:rFonts w:hint="default"/>
                <w:b/>
                <w:bCs/>
                <w:vertAlign w:val="baseline"/>
                <w:lang w:val="ro-RO"/>
              </w:rPr>
              <w:t>Dezvoltarea/educarea calității motrice viteza și/sau îndemânarea</w:t>
            </w:r>
          </w:p>
        </w:tc>
        <w:tc>
          <w:tcPr>
            <w:tcW w:w="2736" w:type="dxa"/>
            <w:vMerge w:val="restart"/>
            <w:tcBorders>
              <w:top w:val="double" w:color="auto" w:sz="4" w:space="0"/>
              <w:bottom w:val="double" w:color="auto" w:sz="4" w:space="0"/>
            </w:tcBorders>
          </w:tcPr>
          <w:p>
            <w:pPr>
              <w:widowControl w:val="0"/>
              <w:numPr>
                <w:ilvl w:val="0"/>
                <w:numId w:val="3"/>
              </w:numPr>
              <w:jc w:val="both"/>
              <w:rPr>
                <w:rFonts w:hint="default"/>
                <w:vertAlign w:val="baseline"/>
                <w:lang w:val="ro-RO"/>
              </w:rPr>
            </w:pPr>
            <w:r>
              <w:rPr>
                <w:rFonts w:hint="default"/>
                <w:vertAlign w:val="baseline"/>
                <w:lang w:val="ro-RO"/>
              </w:rPr>
              <w:t xml:space="preserve">Viteza </w:t>
            </w:r>
          </w:p>
        </w:tc>
        <w:tc>
          <w:tcPr>
            <w:tcW w:w="2736" w:type="dxa"/>
            <w:tcBorders>
              <w:top w:val="double" w:color="auto" w:sz="4" w:space="0"/>
              <w:bottom w:val="single" w:color="auto" w:sz="4" w:space="0"/>
            </w:tcBorders>
          </w:tcPr>
          <w:p>
            <w:pPr>
              <w:widowControl w:val="0"/>
              <w:jc w:val="both"/>
              <w:rPr>
                <w:rFonts w:hint="default"/>
                <w:vertAlign w:val="baseline"/>
                <w:lang w:val="ro-RO"/>
              </w:rPr>
            </w:pPr>
            <w:r>
              <w:rPr>
                <w:rFonts w:hint="default"/>
                <w:vertAlign w:val="baseline"/>
                <w:lang w:val="ro-RO"/>
              </w:rPr>
              <w:t>1.</w:t>
            </w:r>
          </w:p>
        </w:tc>
        <w:tc>
          <w:tcPr>
            <w:tcW w:w="1604" w:type="dxa"/>
            <w:tcBorders>
              <w:top w:val="double" w:color="auto" w:sz="4" w:space="0"/>
            </w:tcBorders>
          </w:tcPr>
          <w:p>
            <w:pPr>
              <w:widowControl w:val="0"/>
              <w:jc w:val="both"/>
              <w:rPr>
                <w:rFonts w:hint="default"/>
                <w:vertAlign w:val="baseline"/>
                <w:lang w:val="ro-RO"/>
              </w:rPr>
            </w:pPr>
          </w:p>
        </w:tc>
        <w:tc>
          <w:tcPr>
            <w:tcW w:w="2832" w:type="dxa"/>
            <w:tcBorders>
              <w:top w:val="double" w:color="auto" w:sz="4" w:space="0"/>
            </w:tcBorders>
          </w:tcPr>
          <w:p>
            <w:pPr>
              <w:widowControl w:val="0"/>
              <w:jc w:val="both"/>
              <w:rPr>
                <w:rFonts w:hint="default"/>
                <w:vertAlign w:val="baseline"/>
                <w:lang w:val="ro-RO"/>
              </w:rPr>
            </w:pPr>
          </w:p>
        </w:tc>
        <w:tc>
          <w:tcPr>
            <w:tcW w:w="2005" w:type="dxa"/>
            <w:vMerge w:val="restart"/>
            <w:tcBorders>
              <w:top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continue"/>
            <w:tcBorders>
              <w:top w:val="double" w:color="auto" w:sz="4" w:space="0"/>
              <w:bottom w:val="double" w:color="auto" w:sz="4" w:space="0"/>
            </w:tcBorders>
            <w:vAlign w:val="center"/>
          </w:tcPr>
          <w:p>
            <w:pPr>
              <w:widowControl w:val="0"/>
              <w:ind w:left="0" w:leftChars="0" w:firstLine="0" w:firstLineChars="0"/>
              <w:jc w:val="center"/>
              <w:rPr>
                <w:rFonts w:hint="default"/>
                <w:b/>
                <w:bCs/>
                <w:vertAlign w:val="baseline"/>
                <w:lang w:val="ro-RO"/>
              </w:rPr>
            </w:pPr>
          </w:p>
        </w:tc>
        <w:tc>
          <w:tcPr>
            <w:tcW w:w="2736" w:type="dxa"/>
            <w:vMerge w:val="continue"/>
            <w:tcBorders>
              <w:top w:val="double" w:color="auto" w:sz="4" w:space="0"/>
            </w:tcBorders>
          </w:tcPr>
          <w:p>
            <w:pPr>
              <w:widowControl w:val="0"/>
              <w:jc w:val="both"/>
              <w:rPr>
                <w:rFonts w:hint="default"/>
                <w:vertAlign w:val="baseline"/>
                <w:lang w:val="ro-RO"/>
              </w:rPr>
            </w:pPr>
          </w:p>
        </w:tc>
        <w:tc>
          <w:tcPr>
            <w:tcW w:w="2736" w:type="dxa"/>
            <w:tcBorders>
              <w:top w:val="single" w:color="auto" w:sz="4" w:space="0"/>
            </w:tcBorders>
          </w:tcPr>
          <w:p>
            <w:pPr>
              <w:widowControl w:val="0"/>
              <w:jc w:val="both"/>
              <w:rPr>
                <w:rFonts w:hint="default"/>
                <w:vertAlign w:val="baseline"/>
                <w:lang w:val="ro-RO"/>
              </w:rPr>
            </w:pPr>
            <w:r>
              <w:rPr>
                <w:rFonts w:hint="default"/>
                <w:vertAlign w:val="baseline"/>
                <w:lang w:val="ro-RO"/>
              </w:rPr>
              <w:t>2.</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vMerge w:val="continue"/>
            <w:tcBorders>
              <w:top w:val="double" w:color="auto" w:sz="4" w:space="0"/>
              <w:bottom w:val="double" w:color="auto" w:sz="4" w:space="0"/>
            </w:tcBorders>
            <w:vAlign w:val="center"/>
          </w:tcPr>
          <w:p>
            <w:pPr>
              <w:widowControl w:val="0"/>
              <w:ind w:left="0" w:leftChars="0" w:firstLine="0" w:firstLineChars="0"/>
              <w:jc w:val="center"/>
              <w:rPr>
                <w:rFonts w:hint="default"/>
                <w:b/>
                <w:bCs/>
                <w:vertAlign w:val="baseline"/>
                <w:lang w:val="ro-RO"/>
              </w:rPr>
            </w:pPr>
          </w:p>
        </w:tc>
        <w:tc>
          <w:tcPr>
            <w:tcW w:w="2736" w:type="dxa"/>
            <w:vMerge w:val="continue"/>
          </w:tcPr>
          <w:p>
            <w:pPr>
              <w:widowControl w:val="0"/>
              <w:jc w:val="both"/>
              <w:rPr>
                <w:rFonts w:hint="default"/>
                <w:vertAlign w:val="baseline"/>
                <w:lang w:val="ro-RO"/>
              </w:rPr>
            </w:pPr>
          </w:p>
        </w:tc>
        <w:tc>
          <w:tcPr>
            <w:tcW w:w="2736" w:type="dxa"/>
          </w:tcPr>
          <w:p>
            <w:pPr>
              <w:widowControl w:val="0"/>
              <w:jc w:val="both"/>
              <w:rPr>
                <w:rFonts w:hint="default"/>
                <w:vertAlign w:val="baseline"/>
                <w:lang w:val="ro-RO"/>
              </w:rPr>
            </w:pPr>
            <w:r>
              <w:rPr>
                <w:rFonts w:hint="default"/>
                <w:vertAlign w:val="baseline"/>
                <w:lang w:val="ro-RO"/>
              </w:rPr>
              <w:t>3.</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2773" w:type="dxa"/>
            <w:vMerge w:val="continue"/>
            <w:tcBorders>
              <w:top w:val="double" w:color="auto" w:sz="4" w:space="0"/>
              <w:bottom w:val="double" w:color="auto" w:sz="4" w:space="0"/>
            </w:tcBorders>
            <w:vAlign w:val="center"/>
          </w:tcPr>
          <w:p>
            <w:pPr>
              <w:widowControl w:val="0"/>
              <w:ind w:left="0" w:leftChars="0" w:firstLine="0" w:firstLineChars="0"/>
              <w:jc w:val="center"/>
              <w:rPr>
                <w:rFonts w:hint="default"/>
                <w:b/>
                <w:bCs/>
                <w:vertAlign w:val="baseline"/>
                <w:lang w:val="ro-RO"/>
              </w:rPr>
            </w:pPr>
          </w:p>
        </w:tc>
        <w:tc>
          <w:tcPr>
            <w:tcW w:w="2736" w:type="dxa"/>
            <w:vMerge w:val="restart"/>
          </w:tcPr>
          <w:p>
            <w:pPr>
              <w:widowControl w:val="0"/>
              <w:numPr>
                <w:ilvl w:val="0"/>
                <w:numId w:val="3"/>
              </w:numPr>
              <w:ind w:left="0" w:leftChars="0" w:firstLine="0" w:firstLineChars="0"/>
              <w:jc w:val="both"/>
              <w:rPr>
                <w:rFonts w:hint="default"/>
                <w:vertAlign w:val="baseline"/>
                <w:lang w:val="ro-RO"/>
              </w:rPr>
            </w:pPr>
            <w:r>
              <w:rPr>
                <w:rFonts w:hint="default"/>
                <w:vertAlign w:val="baseline"/>
                <w:lang w:val="ro-RO"/>
              </w:rPr>
              <w:t xml:space="preserve">Îndemânarea </w:t>
            </w:r>
          </w:p>
        </w:tc>
        <w:tc>
          <w:tcPr>
            <w:tcW w:w="2736" w:type="dxa"/>
          </w:tcPr>
          <w:p>
            <w:pPr>
              <w:widowControl w:val="0"/>
              <w:jc w:val="both"/>
              <w:rPr>
                <w:rFonts w:hint="default"/>
                <w:vertAlign w:val="baseline"/>
                <w:lang w:val="ro-RO"/>
              </w:rPr>
            </w:pPr>
            <w:r>
              <w:rPr>
                <w:rFonts w:hint="default"/>
                <w:vertAlign w:val="baseline"/>
                <w:lang w:val="ro-RO"/>
              </w:rPr>
              <w:t>1.</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restart"/>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2773" w:type="dxa"/>
            <w:vMerge w:val="continue"/>
            <w:tcBorders>
              <w:top w:val="double" w:color="auto" w:sz="4" w:space="0"/>
              <w:bottom w:val="double" w:color="auto" w:sz="4" w:space="0"/>
            </w:tcBorders>
            <w:vAlign w:val="center"/>
          </w:tcPr>
          <w:p>
            <w:pPr>
              <w:widowControl w:val="0"/>
              <w:jc w:val="center"/>
              <w:rPr>
                <w:b/>
                <w:bCs/>
              </w:rPr>
            </w:pPr>
          </w:p>
        </w:tc>
        <w:tc>
          <w:tcPr>
            <w:tcW w:w="2736" w:type="dxa"/>
            <w:vMerge w:val="continue"/>
          </w:tcPr>
          <w:p>
            <w:pPr>
              <w:widowControl w:val="0"/>
              <w:jc w:val="both"/>
            </w:pPr>
          </w:p>
        </w:tc>
        <w:tc>
          <w:tcPr>
            <w:tcW w:w="2736" w:type="dxa"/>
          </w:tcPr>
          <w:p>
            <w:pPr>
              <w:widowControl w:val="0"/>
              <w:jc w:val="both"/>
              <w:rPr>
                <w:rFonts w:hint="default"/>
                <w:vertAlign w:val="baseline"/>
                <w:lang w:val="ro-RO"/>
              </w:rPr>
            </w:pPr>
            <w:r>
              <w:rPr>
                <w:rFonts w:hint="default"/>
                <w:vertAlign w:val="baseline"/>
                <w:lang w:val="ro-RO"/>
              </w:rPr>
              <w:t>2.</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2773" w:type="dxa"/>
            <w:vMerge w:val="continue"/>
            <w:tcBorders>
              <w:top w:val="double" w:color="auto" w:sz="4" w:space="0"/>
              <w:bottom w:val="double" w:color="auto" w:sz="4" w:space="0"/>
            </w:tcBorders>
            <w:vAlign w:val="center"/>
          </w:tcPr>
          <w:p>
            <w:pPr>
              <w:widowControl w:val="0"/>
              <w:jc w:val="center"/>
              <w:rPr>
                <w:rFonts w:hint="default"/>
                <w:b/>
                <w:bCs/>
                <w:vertAlign w:val="baseline"/>
                <w:lang w:val="ro-RO"/>
              </w:rPr>
            </w:pPr>
          </w:p>
        </w:tc>
        <w:tc>
          <w:tcPr>
            <w:tcW w:w="2736" w:type="dxa"/>
            <w:vMerge w:val="continue"/>
            <w:tcBorders>
              <w:bottom w:val="double" w:color="auto" w:sz="4" w:space="0"/>
            </w:tcBorders>
          </w:tcPr>
          <w:p>
            <w:pPr>
              <w:widowControl w:val="0"/>
              <w:jc w:val="both"/>
              <w:rPr>
                <w:rFonts w:hint="default"/>
                <w:vertAlign w:val="baseline"/>
                <w:lang w:val="ro-RO"/>
              </w:rPr>
            </w:pPr>
          </w:p>
        </w:tc>
        <w:tc>
          <w:tcPr>
            <w:tcW w:w="2736" w:type="dxa"/>
            <w:tcBorders>
              <w:bottom w:val="double" w:color="auto" w:sz="4" w:space="0"/>
            </w:tcBorders>
          </w:tcPr>
          <w:p>
            <w:pPr>
              <w:widowControl w:val="0"/>
              <w:jc w:val="both"/>
              <w:rPr>
                <w:rFonts w:hint="default"/>
                <w:vertAlign w:val="baseline"/>
                <w:lang w:val="ro-RO"/>
              </w:rPr>
            </w:pPr>
            <w:r>
              <w:rPr>
                <w:rFonts w:hint="default"/>
                <w:vertAlign w:val="baseline"/>
                <w:lang w:val="ro-RO"/>
              </w:rPr>
              <w:t>3.</w:t>
            </w:r>
          </w:p>
        </w:tc>
        <w:tc>
          <w:tcPr>
            <w:tcW w:w="1604" w:type="dxa"/>
            <w:tcBorders>
              <w:bottom w:val="double" w:color="auto" w:sz="4" w:space="0"/>
            </w:tcBorders>
          </w:tcPr>
          <w:p>
            <w:pPr>
              <w:widowControl w:val="0"/>
              <w:jc w:val="both"/>
              <w:rPr>
                <w:rFonts w:hint="default"/>
                <w:vertAlign w:val="baseline"/>
                <w:lang w:val="ro-RO"/>
              </w:rPr>
            </w:pPr>
          </w:p>
        </w:tc>
        <w:tc>
          <w:tcPr>
            <w:tcW w:w="2832" w:type="dxa"/>
            <w:tcBorders>
              <w:bottom w:val="doub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73" w:type="dxa"/>
            <w:vMerge w:val="restart"/>
            <w:tcBorders>
              <w:top w:val="double" w:color="auto" w:sz="4" w:space="0"/>
            </w:tcBorders>
            <w:vAlign w:val="center"/>
          </w:tcPr>
          <w:p>
            <w:pPr>
              <w:widowControl w:val="0"/>
              <w:numPr>
                <w:ilvl w:val="0"/>
                <w:numId w:val="2"/>
              </w:numPr>
              <w:ind w:left="0" w:leftChars="0" w:firstLine="0" w:firstLineChars="0"/>
              <w:jc w:val="center"/>
              <w:rPr>
                <w:rFonts w:hint="default"/>
                <w:b/>
                <w:bCs/>
                <w:vertAlign w:val="baseline"/>
                <w:lang w:val="ro-RO"/>
              </w:rPr>
            </w:pPr>
            <w:r>
              <w:rPr>
                <w:rFonts w:hint="default"/>
                <w:b/>
                <w:bCs/>
                <w:vertAlign w:val="baseline"/>
                <w:lang w:val="ro-RO"/>
              </w:rPr>
              <w:t>Învățarea, consolidarea, perfecționarea și verificarea deprinderilor și priceperilor motrice</w:t>
            </w:r>
          </w:p>
        </w:tc>
        <w:tc>
          <w:tcPr>
            <w:tcW w:w="5472" w:type="dxa"/>
            <w:gridSpan w:val="2"/>
            <w:tcBorders>
              <w:top w:val="double" w:color="auto" w:sz="4" w:space="0"/>
              <w:bottom w:val="single" w:color="auto" w:sz="4" w:space="0"/>
            </w:tcBorders>
          </w:tcPr>
          <w:p>
            <w:pPr>
              <w:widowControl w:val="0"/>
              <w:bidi w:val="0"/>
              <w:jc w:val="both"/>
              <w:rPr>
                <w:rFonts w:hint="default"/>
                <w:lang w:val="ro-RO"/>
              </w:rPr>
            </w:pPr>
            <w:r>
              <w:rPr>
                <w:rFonts w:hint="default"/>
                <w:lang w:val="ro-RO"/>
              </w:rPr>
              <w:t>1.</w:t>
            </w:r>
          </w:p>
        </w:tc>
        <w:tc>
          <w:tcPr>
            <w:tcW w:w="1604" w:type="dxa"/>
            <w:tcBorders>
              <w:top w:val="double" w:color="auto" w:sz="4" w:space="0"/>
            </w:tcBorders>
          </w:tcPr>
          <w:p>
            <w:pPr>
              <w:widowControl w:val="0"/>
              <w:jc w:val="both"/>
              <w:rPr>
                <w:rFonts w:hint="default"/>
                <w:vertAlign w:val="baseline"/>
                <w:lang w:val="ro-RO"/>
              </w:rPr>
            </w:pPr>
          </w:p>
        </w:tc>
        <w:tc>
          <w:tcPr>
            <w:tcW w:w="2832" w:type="dxa"/>
            <w:tcBorders>
              <w:top w:val="double" w:color="auto" w:sz="4" w:space="0"/>
            </w:tcBorders>
          </w:tcPr>
          <w:p>
            <w:pPr>
              <w:widowControl w:val="0"/>
              <w:jc w:val="both"/>
              <w:rPr>
                <w:rFonts w:hint="default"/>
                <w:vertAlign w:val="baseline"/>
                <w:lang w:val="ro-RO"/>
              </w:rPr>
            </w:pPr>
          </w:p>
        </w:tc>
        <w:tc>
          <w:tcPr>
            <w:tcW w:w="2005" w:type="dxa"/>
            <w:vMerge w:val="restart"/>
            <w:tcBorders>
              <w:top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73" w:type="dxa"/>
            <w:vMerge w:val="continue"/>
            <w:vAlign w:val="center"/>
          </w:tcPr>
          <w:p>
            <w:pPr>
              <w:widowControl w:val="0"/>
              <w:jc w:val="both"/>
            </w:pPr>
          </w:p>
        </w:tc>
        <w:tc>
          <w:tcPr>
            <w:tcW w:w="5472" w:type="dxa"/>
            <w:gridSpan w:val="2"/>
            <w:tcBorders>
              <w:top w:val="single" w:color="auto" w:sz="4" w:space="0"/>
              <w:bottom w:val="single" w:color="auto" w:sz="4" w:space="0"/>
            </w:tcBorders>
          </w:tcPr>
          <w:p>
            <w:pPr>
              <w:widowControl w:val="0"/>
              <w:bidi w:val="0"/>
              <w:jc w:val="both"/>
              <w:rPr>
                <w:rFonts w:hint="default"/>
                <w:lang w:val="ro-RO"/>
              </w:rPr>
            </w:pPr>
            <w:r>
              <w:rPr>
                <w:rFonts w:hint="default"/>
                <w:lang w:val="ro-RO"/>
              </w:rPr>
              <w:t>2.</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73" w:type="dxa"/>
            <w:vMerge w:val="continue"/>
            <w:tcBorders>
              <w:bottom w:val="double" w:color="auto" w:sz="4" w:space="0"/>
            </w:tcBorders>
            <w:vAlign w:val="center"/>
          </w:tcPr>
          <w:p>
            <w:pPr>
              <w:widowControl w:val="0"/>
              <w:jc w:val="both"/>
              <w:rPr>
                <w:rFonts w:hint="default"/>
                <w:vertAlign w:val="baseline"/>
                <w:lang w:val="ro-RO"/>
              </w:rPr>
            </w:pPr>
          </w:p>
        </w:tc>
        <w:tc>
          <w:tcPr>
            <w:tcW w:w="5472" w:type="dxa"/>
            <w:gridSpan w:val="2"/>
            <w:tcBorders>
              <w:top w:val="single" w:color="auto" w:sz="4" w:space="0"/>
              <w:bottom w:val="double" w:color="auto" w:sz="4" w:space="0"/>
            </w:tcBorders>
          </w:tcPr>
          <w:p>
            <w:pPr>
              <w:widowControl w:val="0"/>
              <w:bidi w:val="0"/>
              <w:jc w:val="both"/>
              <w:rPr>
                <w:rFonts w:hint="default"/>
                <w:lang w:val="ro-RO"/>
              </w:rPr>
            </w:pPr>
            <w:r>
              <w:rPr>
                <w:rFonts w:hint="default"/>
                <w:lang w:val="ro-RO"/>
              </w:rPr>
              <w:t>3.</w:t>
            </w:r>
          </w:p>
        </w:tc>
        <w:tc>
          <w:tcPr>
            <w:tcW w:w="1604" w:type="dxa"/>
            <w:tcBorders>
              <w:bottom w:val="double" w:color="auto" w:sz="4" w:space="0"/>
            </w:tcBorders>
          </w:tcPr>
          <w:p>
            <w:pPr>
              <w:widowControl w:val="0"/>
              <w:jc w:val="both"/>
              <w:rPr>
                <w:rFonts w:hint="default"/>
                <w:vertAlign w:val="baseline"/>
                <w:lang w:val="ro-RO"/>
              </w:rPr>
            </w:pPr>
          </w:p>
        </w:tc>
        <w:tc>
          <w:tcPr>
            <w:tcW w:w="2832" w:type="dxa"/>
            <w:tcBorders>
              <w:bottom w:val="doub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73" w:type="dxa"/>
            <w:vMerge w:val="restart"/>
            <w:tcBorders>
              <w:top w:val="double" w:color="auto" w:sz="4" w:space="0"/>
            </w:tcBorders>
            <w:vAlign w:val="center"/>
          </w:tcPr>
          <w:p>
            <w:pPr>
              <w:widowControl w:val="0"/>
              <w:numPr>
                <w:ilvl w:val="0"/>
                <w:numId w:val="2"/>
              </w:numPr>
              <w:ind w:left="0" w:leftChars="0" w:firstLine="0" w:firstLineChars="0"/>
              <w:jc w:val="center"/>
              <w:rPr>
                <w:rFonts w:hint="default"/>
                <w:b/>
                <w:bCs/>
                <w:vertAlign w:val="baseline"/>
                <w:lang w:val="ro-RO"/>
              </w:rPr>
            </w:pPr>
            <w:r>
              <w:rPr>
                <w:rFonts w:hint="default"/>
                <w:b/>
                <w:bCs/>
                <w:vertAlign w:val="baseline"/>
                <w:lang w:val="ro-RO"/>
              </w:rPr>
              <w:t>Dezvoltarea/educarea calității motrice forța și/sau rezistența</w:t>
            </w:r>
          </w:p>
        </w:tc>
        <w:tc>
          <w:tcPr>
            <w:tcW w:w="2736" w:type="dxa"/>
            <w:vMerge w:val="restart"/>
            <w:tcBorders>
              <w:top w:val="double" w:color="auto" w:sz="4" w:space="0"/>
            </w:tcBorders>
          </w:tcPr>
          <w:p>
            <w:pPr>
              <w:widowControl w:val="0"/>
              <w:numPr>
                <w:ilvl w:val="0"/>
                <w:numId w:val="4"/>
              </w:numPr>
              <w:jc w:val="both"/>
              <w:rPr>
                <w:rFonts w:hint="default"/>
                <w:vertAlign w:val="baseline"/>
                <w:lang w:val="ro-RO"/>
              </w:rPr>
            </w:pPr>
            <w:r>
              <w:rPr>
                <w:rFonts w:hint="default"/>
                <w:vertAlign w:val="baseline"/>
                <w:lang w:val="ro-RO"/>
              </w:rPr>
              <w:t>Forța</w:t>
            </w:r>
          </w:p>
        </w:tc>
        <w:tc>
          <w:tcPr>
            <w:tcW w:w="2736" w:type="dxa"/>
            <w:tcBorders>
              <w:top w:val="double" w:color="auto" w:sz="4" w:space="0"/>
              <w:bottom w:val="single" w:color="auto" w:sz="4" w:space="0"/>
            </w:tcBorders>
          </w:tcPr>
          <w:p>
            <w:pPr>
              <w:widowControl w:val="0"/>
              <w:jc w:val="both"/>
              <w:rPr>
                <w:rFonts w:hint="default"/>
                <w:vertAlign w:val="baseline"/>
                <w:lang w:val="ro-RO"/>
              </w:rPr>
            </w:pPr>
            <w:r>
              <w:rPr>
                <w:rFonts w:hint="default"/>
                <w:vertAlign w:val="baseline"/>
                <w:lang w:val="ro-RO"/>
              </w:rPr>
              <w:t>1.</w:t>
            </w:r>
          </w:p>
        </w:tc>
        <w:tc>
          <w:tcPr>
            <w:tcW w:w="1604" w:type="dxa"/>
            <w:tcBorders>
              <w:top w:val="double" w:color="auto" w:sz="4" w:space="0"/>
            </w:tcBorders>
          </w:tcPr>
          <w:p>
            <w:pPr>
              <w:widowControl w:val="0"/>
              <w:jc w:val="both"/>
              <w:rPr>
                <w:rFonts w:hint="default"/>
                <w:vertAlign w:val="baseline"/>
                <w:lang w:val="ro-RO"/>
              </w:rPr>
            </w:pPr>
          </w:p>
        </w:tc>
        <w:tc>
          <w:tcPr>
            <w:tcW w:w="2832" w:type="dxa"/>
            <w:tcBorders>
              <w:top w:val="double" w:color="auto" w:sz="4" w:space="0"/>
            </w:tcBorders>
          </w:tcPr>
          <w:p>
            <w:pPr>
              <w:widowControl w:val="0"/>
              <w:jc w:val="both"/>
              <w:rPr>
                <w:rFonts w:hint="default"/>
                <w:vertAlign w:val="baseline"/>
                <w:lang w:val="ro-RO"/>
              </w:rPr>
            </w:pPr>
          </w:p>
        </w:tc>
        <w:tc>
          <w:tcPr>
            <w:tcW w:w="2005" w:type="dxa"/>
            <w:vMerge w:val="restart"/>
            <w:tcBorders>
              <w:top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73" w:type="dxa"/>
            <w:vMerge w:val="continue"/>
            <w:vAlign w:val="center"/>
          </w:tcPr>
          <w:p>
            <w:pPr>
              <w:widowControl w:val="0"/>
              <w:jc w:val="center"/>
              <w:rPr>
                <w:b/>
                <w:bCs/>
              </w:rPr>
            </w:pPr>
          </w:p>
        </w:tc>
        <w:tc>
          <w:tcPr>
            <w:tcW w:w="2736" w:type="dxa"/>
            <w:vMerge w:val="continue"/>
          </w:tcPr>
          <w:p>
            <w:pPr>
              <w:widowControl w:val="0"/>
              <w:jc w:val="both"/>
            </w:pPr>
          </w:p>
        </w:tc>
        <w:tc>
          <w:tcPr>
            <w:tcW w:w="2736" w:type="dxa"/>
            <w:tcBorders>
              <w:top w:val="single" w:color="auto" w:sz="4" w:space="0"/>
              <w:bottom w:val="single" w:color="auto" w:sz="4" w:space="0"/>
            </w:tcBorders>
          </w:tcPr>
          <w:p>
            <w:pPr>
              <w:widowControl w:val="0"/>
              <w:jc w:val="both"/>
              <w:rPr>
                <w:rFonts w:hint="default"/>
                <w:vertAlign w:val="baseline"/>
                <w:lang w:val="ro-RO"/>
              </w:rPr>
            </w:pPr>
            <w:r>
              <w:rPr>
                <w:rFonts w:hint="default"/>
                <w:vertAlign w:val="baseline"/>
                <w:lang w:val="ro-RO"/>
              </w:rPr>
              <w:t>2.</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773" w:type="dxa"/>
            <w:vMerge w:val="continue"/>
            <w:vAlign w:val="center"/>
          </w:tcPr>
          <w:p>
            <w:pPr>
              <w:widowControl w:val="0"/>
              <w:jc w:val="center"/>
              <w:rPr>
                <w:rFonts w:hint="default"/>
                <w:b/>
                <w:bCs/>
                <w:vertAlign w:val="baseline"/>
                <w:lang w:val="ro-RO"/>
              </w:rPr>
            </w:pPr>
          </w:p>
        </w:tc>
        <w:tc>
          <w:tcPr>
            <w:tcW w:w="2736" w:type="dxa"/>
            <w:vMerge w:val="continue"/>
            <w:tcBorders>
              <w:bottom w:val="single" w:color="auto" w:sz="4" w:space="0"/>
            </w:tcBorders>
          </w:tcPr>
          <w:p>
            <w:pPr>
              <w:widowControl w:val="0"/>
              <w:jc w:val="both"/>
              <w:rPr>
                <w:rFonts w:hint="default"/>
                <w:vertAlign w:val="baseline"/>
                <w:lang w:val="ro-RO"/>
              </w:rPr>
            </w:pPr>
          </w:p>
        </w:tc>
        <w:tc>
          <w:tcPr>
            <w:tcW w:w="2736" w:type="dxa"/>
            <w:tcBorders>
              <w:top w:val="single" w:color="auto" w:sz="4" w:space="0"/>
              <w:bottom w:val="single" w:color="auto" w:sz="4" w:space="0"/>
            </w:tcBorders>
          </w:tcPr>
          <w:p>
            <w:pPr>
              <w:widowControl w:val="0"/>
              <w:jc w:val="both"/>
              <w:rPr>
                <w:rFonts w:hint="default"/>
                <w:vertAlign w:val="baseline"/>
                <w:lang w:val="ro-RO"/>
              </w:rPr>
            </w:pPr>
            <w:r>
              <w:rPr>
                <w:rFonts w:hint="default"/>
                <w:vertAlign w:val="baseline"/>
                <w:lang w:val="ro-RO"/>
              </w:rPr>
              <w:t>3.</w:t>
            </w:r>
          </w:p>
        </w:tc>
        <w:tc>
          <w:tcPr>
            <w:tcW w:w="1604" w:type="dxa"/>
          </w:tcPr>
          <w:p>
            <w:pPr>
              <w:widowControl w:val="0"/>
              <w:jc w:val="both"/>
              <w:rPr>
                <w:rFonts w:hint="default"/>
                <w:vertAlign w:val="baseline"/>
                <w:lang w:val="ro-RO"/>
              </w:rPr>
            </w:pPr>
          </w:p>
        </w:tc>
        <w:tc>
          <w:tcPr>
            <w:tcW w:w="2832" w:type="dxa"/>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2773" w:type="dxa"/>
            <w:vMerge w:val="continue"/>
            <w:tcBorders>
              <w:bottom w:val="double" w:color="auto" w:sz="4" w:space="0"/>
            </w:tcBorders>
            <w:vAlign w:val="center"/>
          </w:tcPr>
          <w:p>
            <w:pPr>
              <w:widowControl w:val="0"/>
              <w:jc w:val="center"/>
              <w:rPr>
                <w:b/>
                <w:bCs/>
              </w:rPr>
            </w:pPr>
          </w:p>
        </w:tc>
        <w:tc>
          <w:tcPr>
            <w:tcW w:w="2736" w:type="dxa"/>
            <w:vMerge w:val="restart"/>
            <w:tcBorders>
              <w:top w:val="single" w:color="auto" w:sz="4" w:space="0"/>
            </w:tcBorders>
          </w:tcPr>
          <w:p>
            <w:pPr>
              <w:widowControl w:val="0"/>
              <w:numPr>
                <w:ilvl w:val="0"/>
                <w:numId w:val="4"/>
              </w:numPr>
              <w:ind w:left="0" w:leftChars="0" w:firstLine="0" w:firstLineChars="0"/>
              <w:jc w:val="both"/>
              <w:rPr>
                <w:rFonts w:hint="default"/>
                <w:lang w:val="ro-RO"/>
              </w:rPr>
            </w:pPr>
            <w:r>
              <w:rPr>
                <w:rFonts w:hint="default"/>
                <w:lang w:val="ro-RO"/>
              </w:rPr>
              <w:t>Rezistența</w:t>
            </w:r>
          </w:p>
        </w:tc>
        <w:tc>
          <w:tcPr>
            <w:tcW w:w="2736" w:type="dxa"/>
            <w:tcBorders>
              <w:top w:val="single" w:color="auto" w:sz="4" w:space="0"/>
              <w:bottom w:val="single" w:color="auto" w:sz="4" w:space="0"/>
            </w:tcBorders>
          </w:tcPr>
          <w:p>
            <w:pPr>
              <w:widowControl w:val="0"/>
              <w:jc w:val="both"/>
              <w:rPr>
                <w:rFonts w:hint="default"/>
                <w:vertAlign w:val="baseline"/>
                <w:lang w:val="ro-RO"/>
              </w:rPr>
            </w:pPr>
            <w:r>
              <w:rPr>
                <w:rFonts w:hint="default"/>
                <w:vertAlign w:val="baseline"/>
                <w:lang w:val="ro-RO"/>
              </w:rPr>
              <w:t>1.</w:t>
            </w:r>
          </w:p>
        </w:tc>
        <w:tc>
          <w:tcPr>
            <w:tcW w:w="1604" w:type="dxa"/>
            <w:tcBorders>
              <w:bottom w:val="single" w:color="auto" w:sz="4" w:space="0"/>
            </w:tcBorders>
          </w:tcPr>
          <w:p>
            <w:pPr>
              <w:widowControl w:val="0"/>
              <w:jc w:val="both"/>
              <w:rPr>
                <w:rFonts w:hint="default"/>
                <w:vertAlign w:val="baseline"/>
                <w:lang w:val="ro-RO"/>
              </w:rPr>
            </w:pPr>
          </w:p>
        </w:tc>
        <w:tc>
          <w:tcPr>
            <w:tcW w:w="2832" w:type="dxa"/>
            <w:tcBorders>
              <w:bottom w:val="sing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2773" w:type="dxa"/>
            <w:vMerge w:val="continue"/>
            <w:tcBorders>
              <w:bottom w:val="double" w:color="auto" w:sz="4" w:space="0"/>
            </w:tcBorders>
            <w:vAlign w:val="center"/>
          </w:tcPr>
          <w:p>
            <w:pPr>
              <w:widowControl w:val="0"/>
              <w:jc w:val="center"/>
              <w:rPr>
                <w:b/>
                <w:bCs/>
              </w:rPr>
            </w:pPr>
          </w:p>
        </w:tc>
        <w:tc>
          <w:tcPr>
            <w:tcW w:w="2736" w:type="dxa"/>
            <w:vMerge w:val="continue"/>
          </w:tcPr>
          <w:p>
            <w:pPr>
              <w:widowControl w:val="0"/>
              <w:jc w:val="both"/>
            </w:pPr>
          </w:p>
        </w:tc>
        <w:tc>
          <w:tcPr>
            <w:tcW w:w="2736" w:type="dxa"/>
            <w:tcBorders>
              <w:top w:val="single" w:color="auto" w:sz="4" w:space="0"/>
              <w:bottom w:val="single" w:color="auto" w:sz="4" w:space="0"/>
            </w:tcBorders>
          </w:tcPr>
          <w:p>
            <w:pPr>
              <w:widowControl w:val="0"/>
              <w:jc w:val="both"/>
              <w:rPr>
                <w:rFonts w:hint="default"/>
                <w:vertAlign w:val="baseline"/>
                <w:lang w:val="ro-RO"/>
              </w:rPr>
            </w:pPr>
            <w:r>
              <w:rPr>
                <w:rFonts w:hint="default"/>
                <w:vertAlign w:val="baseline"/>
                <w:lang w:val="ro-RO"/>
              </w:rPr>
              <w:t>2.</w:t>
            </w:r>
          </w:p>
        </w:tc>
        <w:tc>
          <w:tcPr>
            <w:tcW w:w="1604" w:type="dxa"/>
            <w:tcBorders>
              <w:top w:val="single" w:color="auto" w:sz="4" w:space="0"/>
              <w:bottom w:val="single" w:color="auto" w:sz="4" w:space="0"/>
            </w:tcBorders>
          </w:tcPr>
          <w:p>
            <w:pPr>
              <w:widowControl w:val="0"/>
              <w:jc w:val="both"/>
              <w:rPr>
                <w:rFonts w:hint="default"/>
                <w:vertAlign w:val="baseline"/>
                <w:lang w:val="ro-RO"/>
              </w:rPr>
            </w:pPr>
          </w:p>
        </w:tc>
        <w:tc>
          <w:tcPr>
            <w:tcW w:w="2832" w:type="dxa"/>
            <w:tcBorders>
              <w:top w:val="single" w:color="auto" w:sz="4" w:space="0"/>
              <w:bottom w:val="sing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2773" w:type="dxa"/>
            <w:vMerge w:val="continue"/>
            <w:tcBorders>
              <w:bottom w:val="double" w:color="auto" w:sz="4" w:space="0"/>
            </w:tcBorders>
            <w:vAlign w:val="center"/>
          </w:tcPr>
          <w:p>
            <w:pPr>
              <w:widowControl w:val="0"/>
              <w:jc w:val="center"/>
              <w:rPr>
                <w:rFonts w:hint="default"/>
                <w:b/>
                <w:bCs/>
                <w:vertAlign w:val="baseline"/>
                <w:lang w:val="ro-RO"/>
              </w:rPr>
            </w:pPr>
          </w:p>
        </w:tc>
        <w:tc>
          <w:tcPr>
            <w:tcW w:w="2736" w:type="dxa"/>
            <w:vMerge w:val="continue"/>
            <w:tcBorders>
              <w:bottom w:val="double" w:color="auto" w:sz="4" w:space="0"/>
            </w:tcBorders>
          </w:tcPr>
          <w:p>
            <w:pPr>
              <w:widowControl w:val="0"/>
              <w:jc w:val="both"/>
              <w:rPr>
                <w:rFonts w:hint="default"/>
                <w:vertAlign w:val="baseline"/>
                <w:lang w:val="ro-RO"/>
              </w:rPr>
            </w:pPr>
          </w:p>
        </w:tc>
        <w:tc>
          <w:tcPr>
            <w:tcW w:w="2736" w:type="dxa"/>
            <w:tcBorders>
              <w:top w:val="single" w:color="auto" w:sz="4" w:space="0"/>
              <w:bottom w:val="double" w:color="auto" w:sz="4" w:space="0"/>
            </w:tcBorders>
          </w:tcPr>
          <w:p>
            <w:pPr>
              <w:widowControl w:val="0"/>
              <w:jc w:val="both"/>
              <w:rPr>
                <w:rFonts w:hint="default"/>
                <w:vertAlign w:val="baseline"/>
                <w:lang w:val="ro-RO"/>
              </w:rPr>
            </w:pPr>
            <w:r>
              <w:rPr>
                <w:rFonts w:hint="default"/>
                <w:vertAlign w:val="baseline"/>
                <w:lang w:val="ro-RO"/>
              </w:rPr>
              <w:t>3.</w:t>
            </w:r>
          </w:p>
        </w:tc>
        <w:tc>
          <w:tcPr>
            <w:tcW w:w="1604" w:type="dxa"/>
            <w:tcBorders>
              <w:top w:val="single" w:color="auto" w:sz="4" w:space="0"/>
              <w:bottom w:val="double" w:color="auto" w:sz="4" w:space="0"/>
            </w:tcBorders>
          </w:tcPr>
          <w:p>
            <w:pPr>
              <w:widowControl w:val="0"/>
              <w:jc w:val="both"/>
              <w:rPr>
                <w:rFonts w:hint="default"/>
                <w:vertAlign w:val="baseline"/>
                <w:lang w:val="ro-RO"/>
              </w:rPr>
            </w:pPr>
          </w:p>
        </w:tc>
        <w:tc>
          <w:tcPr>
            <w:tcW w:w="2832" w:type="dxa"/>
            <w:tcBorders>
              <w:top w:val="single" w:color="auto" w:sz="4" w:space="0"/>
              <w:bottom w:val="doub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773" w:type="dxa"/>
            <w:vMerge w:val="restart"/>
            <w:tcBorders>
              <w:top w:val="double" w:color="auto" w:sz="4" w:space="0"/>
            </w:tcBorders>
            <w:vAlign w:val="center"/>
          </w:tcPr>
          <w:p>
            <w:pPr>
              <w:widowControl w:val="0"/>
              <w:numPr>
                <w:ilvl w:val="0"/>
                <w:numId w:val="2"/>
              </w:numPr>
              <w:ind w:left="0" w:leftChars="0" w:firstLine="0" w:firstLineChars="0"/>
              <w:jc w:val="center"/>
              <w:rPr>
                <w:rFonts w:hint="default"/>
                <w:b/>
                <w:bCs/>
                <w:vertAlign w:val="baseline"/>
                <w:lang w:val="ro-RO"/>
              </w:rPr>
            </w:pPr>
            <w:r>
              <w:rPr>
                <w:rFonts w:hint="default"/>
                <w:b/>
                <w:bCs/>
                <w:vertAlign w:val="baseline"/>
                <w:lang w:val="ro-RO"/>
              </w:rPr>
              <w:t>Liniștirea organismului după efort</w:t>
            </w:r>
          </w:p>
        </w:tc>
        <w:tc>
          <w:tcPr>
            <w:tcW w:w="5472" w:type="dxa"/>
            <w:gridSpan w:val="2"/>
            <w:tcBorders>
              <w:top w:val="double" w:color="auto" w:sz="4" w:space="0"/>
              <w:bottom w:val="single" w:color="auto" w:sz="4" w:space="0"/>
            </w:tcBorders>
          </w:tcPr>
          <w:p>
            <w:pPr>
              <w:widowControl w:val="0"/>
              <w:jc w:val="both"/>
              <w:rPr>
                <w:rFonts w:hint="default"/>
                <w:vertAlign w:val="baseline"/>
                <w:lang w:val="ro-RO"/>
              </w:rPr>
            </w:pPr>
            <w:r>
              <w:rPr>
                <w:rFonts w:hint="default"/>
                <w:vertAlign w:val="baseline"/>
                <w:lang w:val="ro-RO"/>
              </w:rPr>
              <w:t>1.</w:t>
            </w:r>
          </w:p>
        </w:tc>
        <w:tc>
          <w:tcPr>
            <w:tcW w:w="1604" w:type="dxa"/>
            <w:tcBorders>
              <w:top w:val="double" w:color="auto" w:sz="4" w:space="0"/>
              <w:bottom w:val="single" w:color="auto" w:sz="4" w:space="0"/>
            </w:tcBorders>
          </w:tcPr>
          <w:p>
            <w:pPr>
              <w:widowControl w:val="0"/>
              <w:jc w:val="both"/>
              <w:rPr>
                <w:rFonts w:hint="default"/>
                <w:vertAlign w:val="baseline"/>
                <w:lang w:val="ro-RO"/>
              </w:rPr>
            </w:pPr>
          </w:p>
        </w:tc>
        <w:tc>
          <w:tcPr>
            <w:tcW w:w="2832" w:type="dxa"/>
            <w:tcBorders>
              <w:top w:val="double" w:color="auto" w:sz="4" w:space="0"/>
              <w:bottom w:val="single" w:color="auto" w:sz="4" w:space="0"/>
            </w:tcBorders>
          </w:tcPr>
          <w:p>
            <w:pPr>
              <w:widowControl w:val="0"/>
              <w:jc w:val="both"/>
              <w:rPr>
                <w:rFonts w:hint="default"/>
                <w:vertAlign w:val="baseline"/>
                <w:lang w:val="ro-RO"/>
              </w:rPr>
            </w:pPr>
          </w:p>
        </w:tc>
        <w:tc>
          <w:tcPr>
            <w:tcW w:w="2005" w:type="dxa"/>
            <w:vMerge w:val="restart"/>
            <w:tcBorders>
              <w:top w:val="double" w:color="auto" w:sz="4" w:space="0"/>
            </w:tcBorders>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773" w:type="dxa"/>
            <w:vMerge w:val="continue"/>
            <w:vAlign w:val="center"/>
          </w:tcPr>
          <w:p>
            <w:pPr>
              <w:widowControl w:val="0"/>
              <w:jc w:val="both"/>
            </w:pPr>
          </w:p>
        </w:tc>
        <w:tc>
          <w:tcPr>
            <w:tcW w:w="5472" w:type="dxa"/>
            <w:gridSpan w:val="2"/>
            <w:tcBorders>
              <w:top w:val="single" w:color="auto" w:sz="4" w:space="0"/>
              <w:bottom w:val="single" w:color="auto" w:sz="4" w:space="0"/>
            </w:tcBorders>
          </w:tcPr>
          <w:p>
            <w:pPr>
              <w:widowControl w:val="0"/>
              <w:jc w:val="both"/>
              <w:rPr>
                <w:rFonts w:hint="default"/>
                <w:vertAlign w:val="baseline"/>
                <w:lang w:val="ro-RO"/>
              </w:rPr>
            </w:pPr>
            <w:r>
              <w:rPr>
                <w:rFonts w:hint="default"/>
                <w:vertAlign w:val="baseline"/>
                <w:lang w:val="ro-RO"/>
              </w:rPr>
              <w:t>2.</w:t>
            </w:r>
          </w:p>
        </w:tc>
        <w:tc>
          <w:tcPr>
            <w:tcW w:w="1604" w:type="dxa"/>
            <w:tcBorders>
              <w:top w:val="single" w:color="auto" w:sz="4" w:space="0"/>
              <w:bottom w:val="single" w:color="auto" w:sz="4" w:space="0"/>
            </w:tcBorders>
          </w:tcPr>
          <w:p>
            <w:pPr>
              <w:widowControl w:val="0"/>
              <w:jc w:val="both"/>
              <w:rPr>
                <w:rFonts w:hint="default"/>
                <w:vertAlign w:val="baseline"/>
                <w:lang w:val="ro-RO"/>
              </w:rPr>
            </w:pPr>
          </w:p>
        </w:tc>
        <w:tc>
          <w:tcPr>
            <w:tcW w:w="2832" w:type="dxa"/>
            <w:tcBorders>
              <w:top w:val="single" w:color="auto" w:sz="4" w:space="0"/>
              <w:bottom w:val="single" w:color="auto" w:sz="4" w:space="0"/>
            </w:tcBorders>
          </w:tcPr>
          <w:p>
            <w:pPr>
              <w:widowControl w:val="0"/>
              <w:jc w:val="both"/>
              <w:rPr>
                <w:rFonts w:hint="default"/>
                <w:vertAlign w:val="baseline"/>
                <w:lang w:val="ro-RO"/>
              </w:rPr>
            </w:pPr>
          </w:p>
        </w:tc>
        <w:tc>
          <w:tcPr>
            <w:tcW w:w="2005" w:type="dxa"/>
            <w:vMerge w:val="continue"/>
          </w:tcPr>
          <w:p>
            <w:pPr>
              <w:widowControl w:val="0"/>
              <w:jc w:val="both"/>
              <w:rPr>
                <w:rFonts w:hint="default"/>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773" w:type="dxa"/>
            <w:vMerge w:val="continue"/>
            <w:tcBorders>
              <w:bottom w:val="double" w:color="auto" w:sz="4" w:space="0"/>
            </w:tcBorders>
            <w:vAlign w:val="center"/>
          </w:tcPr>
          <w:p>
            <w:pPr>
              <w:widowControl w:val="0"/>
              <w:jc w:val="both"/>
              <w:rPr>
                <w:rFonts w:hint="default"/>
                <w:vertAlign w:val="baseline"/>
                <w:lang w:val="ro-RO"/>
              </w:rPr>
            </w:pPr>
          </w:p>
        </w:tc>
        <w:tc>
          <w:tcPr>
            <w:tcW w:w="5472" w:type="dxa"/>
            <w:gridSpan w:val="2"/>
            <w:tcBorders>
              <w:top w:val="single" w:color="auto" w:sz="4" w:space="0"/>
              <w:bottom w:val="double" w:color="auto" w:sz="4" w:space="0"/>
            </w:tcBorders>
          </w:tcPr>
          <w:p>
            <w:pPr>
              <w:widowControl w:val="0"/>
              <w:jc w:val="both"/>
              <w:rPr>
                <w:rFonts w:hint="default"/>
                <w:vertAlign w:val="baseline"/>
                <w:lang w:val="ro-RO"/>
              </w:rPr>
            </w:pPr>
            <w:r>
              <w:rPr>
                <w:rFonts w:hint="default"/>
                <w:vertAlign w:val="baseline"/>
                <w:lang w:val="ro-RO"/>
              </w:rPr>
              <w:t>3.</w:t>
            </w:r>
          </w:p>
        </w:tc>
        <w:tc>
          <w:tcPr>
            <w:tcW w:w="1604" w:type="dxa"/>
            <w:tcBorders>
              <w:top w:val="single" w:color="auto" w:sz="4" w:space="0"/>
              <w:bottom w:val="double" w:color="auto" w:sz="4" w:space="0"/>
            </w:tcBorders>
          </w:tcPr>
          <w:p>
            <w:pPr>
              <w:widowControl w:val="0"/>
              <w:jc w:val="both"/>
              <w:rPr>
                <w:rFonts w:hint="default"/>
                <w:vertAlign w:val="baseline"/>
                <w:lang w:val="ro-RO"/>
              </w:rPr>
            </w:pPr>
          </w:p>
        </w:tc>
        <w:tc>
          <w:tcPr>
            <w:tcW w:w="2832" w:type="dxa"/>
            <w:tcBorders>
              <w:top w:val="single" w:color="auto" w:sz="4" w:space="0"/>
              <w:bottom w:val="double" w:color="auto" w:sz="4" w:space="0"/>
            </w:tcBorders>
          </w:tcPr>
          <w:p>
            <w:pPr>
              <w:widowControl w:val="0"/>
              <w:jc w:val="both"/>
              <w:rPr>
                <w:rFonts w:hint="default"/>
                <w:vertAlign w:val="baseline"/>
                <w:lang w:val="ro-RO"/>
              </w:rPr>
            </w:pPr>
          </w:p>
        </w:tc>
        <w:tc>
          <w:tcPr>
            <w:tcW w:w="2005" w:type="dxa"/>
            <w:vMerge w:val="continue"/>
            <w:tcBorders>
              <w:bottom w:val="double" w:color="auto" w:sz="4" w:space="0"/>
            </w:tcBorders>
          </w:tcPr>
          <w:p>
            <w:pPr>
              <w:widowControl w:val="0"/>
              <w:jc w:val="both"/>
              <w:rPr>
                <w:rFonts w:hint="default"/>
                <w:vertAlign w:val="baseline"/>
                <w:lang w:val="ro-RO"/>
              </w:rPr>
            </w:pPr>
          </w:p>
        </w:tc>
      </w:tr>
    </w:tbl>
    <w:p>
      <w:pPr>
        <w:rPr>
          <w:rFonts w:hint="default"/>
          <w:lang w:val="ro-RO"/>
        </w:rPr>
      </w:pPr>
    </w:p>
    <w:p>
      <w:pPr>
        <w:jc w:val="center"/>
        <w:rPr>
          <w:rFonts w:hint="default"/>
          <w:b/>
          <w:bCs/>
          <w:sz w:val="40"/>
          <w:szCs w:val="40"/>
          <w:lang w:val="ro-RO"/>
        </w:rPr>
      </w:pPr>
    </w:p>
    <w:p>
      <w:pPr>
        <w:numPr>
          <w:ilvl w:val="0"/>
          <w:numId w:val="5"/>
        </w:numPr>
        <w:tabs>
          <w:tab w:val="clear" w:pos="420"/>
        </w:tabs>
        <w:ind w:left="0" w:leftChars="0" w:firstLine="420" w:firstLineChars="0"/>
        <w:jc w:val="center"/>
        <w:rPr>
          <w:rFonts w:hint="default"/>
          <w:b/>
          <w:bCs/>
          <w:sz w:val="40"/>
          <w:szCs w:val="40"/>
          <w:lang w:val="ro-RO"/>
        </w:rPr>
      </w:pPr>
      <w:r>
        <w:rPr>
          <w:rFonts w:hint="default"/>
          <w:b/>
          <w:bCs/>
          <w:sz w:val="40"/>
          <w:szCs w:val="40"/>
          <w:lang w:val="ro-RO"/>
        </w:rPr>
        <w:t>Fiecare student va întocmi materialul în mod individual</w:t>
      </w:r>
    </w:p>
    <w:p>
      <w:pPr>
        <w:numPr>
          <w:ilvl w:val="0"/>
          <w:numId w:val="5"/>
        </w:numPr>
        <w:ind w:left="0" w:leftChars="0" w:firstLine="420" w:firstLineChars="0"/>
        <w:jc w:val="center"/>
        <w:rPr>
          <w:rFonts w:hint="default"/>
          <w:b/>
          <w:bCs/>
          <w:sz w:val="40"/>
          <w:szCs w:val="40"/>
          <w:lang w:val="ro-RO"/>
        </w:rPr>
      </w:pPr>
      <w:r>
        <w:rPr>
          <w:rFonts w:hint="default"/>
          <w:b/>
          <w:bCs/>
          <w:sz w:val="40"/>
          <w:szCs w:val="40"/>
          <w:lang w:val="ro-RO"/>
        </w:rPr>
        <w:t>Materialul se trimite pe adresa prodeacosmin@gmail.com</w:t>
      </w:r>
      <w:bookmarkStart w:id="0" w:name="_GoBack"/>
      <w:bookmarkEnd w:id="0"/>
    </w:p>
    <w:p>
      <w:pPr>
        <w:jc w:val="center"/>
        <w:rPr>
          <w:rFonts w:hint="default"/>
          <w:b/>
          <w:bCs/>
          <w:sz w:val="56"/>
          <w:szCs w:val="56"/>
          <w:lang w:val="ro-RO"/>
        </w:rPr>
      </w:pPr>
    </w:p>
    <w:p>
      <w:pPr>
        <w:jc w:val="center"/>
        <w:rPr>
          <w:rFonts w:hint="default"/>
          <w:b/>
          <w:bCs/>
          <w:sz w:val="56"/>
          <w:szCs w:val="56"/>
          <w:lang w:val="ro-RO"/>
        </w:rPr>
      </w:pPr>
      <w:r>
        <w:rPr>
          <w:rFonts w:hint="default"/>
          <w:b/>
          <w:bCs/>
          <w:sz w:val="56"/>
          <w:szCs w:val="56"/>
          <w:lang w:val="ro-RO"/>
        </w:rPr>
        <w:t>Termen de predare a materialului este 25 aprilie 2020</w:t>
      </w:r>
    </w:p>
    <w:p>
      <w:pPr>
        <w:jc w:val="center"/>
        <w:rPr>
          <w:rFonts w:hint="default"/>
          <w:b/>
          <w:bCs/>
          <w:sz w:val="56"/>
          <w:szCs w:val="56"/>
          <w:lang w:val="ro-RO"/>
        </w:rPr>
      </w:pPr>
    </w:p>
    <w:sectPr>
      <w:headerReference r:id="rId3" w:type="default"/>
      <w:pgSz w:w="16838" w:h="11906" w:orient="landscape"/>
      <w:pgMar w:top="1134" w:right="1134" w:bottom="1134" w:left="1134"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i/>
        <w:iCs/>
        <w:u w:val="single"/>
        <w:lang w:val="ro-RO"/>
      </w:rPr>
    </w:pPr>
    <w:r>
      <w:rPr>
        <w:rFonts w:hint="default"/>
        <w:i/>
        <w:iCs/>
        <w:u w:val="single"/>
        <w:lang w:val="ro-RO"/>
      </w:rPr>
      <w:t>Conf. univ. dr. Cosmin Prodea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FB243"/>
    <w:multiLevelType w:val="singleLevel"/>
    <w:tmpl w:val="80EFB243"/>
    <w:lvl w:ilvl="0" w:tentative="0">
      <w:start w:val="1"/>
      <w:numFmt w:val="upperLetter"/>
      <w:suff w:val="space"/>
      <w:lvlText w:val="%1."/>
      <w:lvlJc w:val="left"/>
    </w:lvl>
  </w:abstractNum>
  <w:abstractNum w:abstractNumId="1">
    <w:nsid w:val="A3541A2E"/>
    <w:multiLevelType w:val="singleLevel"/>
    <w:tmpl w:val="A3541A2E"/>
    <w:lvl w:ilvl="0" w:tentative="0">
      <w:start w:val="1"/>
      <w:numFmt w:val="upperLetter"/>
      <w:suff w:val="space"/>
      <w:lvlText w:val="%1."/>
      <w:lvlJc w:val="left"/>
    </w:lvl>
  </w:abstractNum>
  <w:abstractNum w:abstractNumId="2">
    <w:nsid w:val="0761FF3B"/>
    <w:multiLevelType w:val="singleLevel"/>
    <w:tmpl w:val="0761FF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10B5D52B"/>
    <w:multiLevelType w:val="singleLevel"/>
    <w:tmpl w:val="10B5D52B"/>
    <w:lvl w:ilvl="0" w:tentative="0">
      <w:start w:val="1"/>
      <w:numFmt w:val="decimal"/>
      <w:suff w:val="space"/>
      <w:lvlText w:val="%1."/>
      <w:lvlJc w:val="left"/>
    </w:lvl>
  </w:abstractNum>
  <w:abstractNum w:abstractNumId="4">
    <w:nsid w:val="330E40AB"/>
    <w:multiLevelType w:val="singleLevel"/>
    <w:tmpl w:val="330E40A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639D1"/>
    <w:rsid w:val="158915CC"/>
    <w:rsid w:val="1D39360E"/>
    <w:rsid w:val="1EA936A1"/>
    <w:rsid w:val="2A777463"/>
    <w:rsid w:val="3F906050"/>
    <w:rsid w:val="42105999"/>
    <w:rsid w:val="42E95D28"/>
    <w:rsid w:val="474D3B6B"/>
    <w:rsid w:val="56DA3295"/>
    <w:rsid w:val="5B587847"/>
    <w:rsid w:val="69087CF4"/>
    <w:rsid w:val="6FF52AE0"/>
    <w:rsid w:val="719A7D71"/>
    <w:rsid w:val="7B452BE0"/>
    <w:rsid w:val="7FED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2020-03-29T10:58:00Z</dcterms:created>
  <dc:creator>user</dc:creator>
  <cp:lastModifiedBy>user</cp:lastModifiedBy>
  <dcterms:modified xsi:type="dcterms:W3CDTF">2020-03-30T10:55:40Z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