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32" w:rsidRDefault="00FC3012">
      <w:pPr>
        <w:rPr>
          <w:rFonts w:ascii="Calibri" w:hAnsi="Calibri"/>
          <w:bCs/>
          <w:sz w:val="28"/>
          <w:szCs w:val="28"/>
          <w:lang w:val="ro-RO"/>
        </w:rPr>
      </w:pPr>
      <w:proofErr w:type="spellStart"/>
      <w:r>
        <w:rPr>
          <w:rFonts w:ascii="Calibri" w:hAnsi="Calibri"/>
          <w:bCs/>
          <w:sz w:val="24"/>
          <w:szCs w:val="24"/>
        </w:rPr>
        <w:t>Antrenament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și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competiție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în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sportul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adaptat</w:t>
      </w:r>
      <w:proofErr w:type="spellEnd"/>
      <w:r>
        <w:rPr>
          <w:rFonts w:ascii="Calibri" w:hAnsi="Calibri"/>
          <w:bCs/>
          <w:sz w:val="24"/>
          <w:szCs w:val="24"/>
          <w:lang w:val="ro-RO"/>
        </w:rPr>
        <w:t xml:space="preserve"> - Secția SPM</w:t>
      </w:r>
    </w:p>
    <w:p w:rsidR="00804632" w:rsidRDefault="00FC3012">
      <w:pPr>
        <w:rPr>
          <w:lang w:val="ro-RO"/>
        </w:rPr>
      </w:pPr>
      <w:r>
        <w:rPr>
          <w:lang w:val="ro-RO"/>
        </w:rPr>
        <w:t>Anul III semestrul II</w:t>
      </w:r>
    </w:p>
    <w:p w:rsidR="00804632" w:rsidRDefault="00804632">
      <w:pPr>
        <w:rPr>
          <w:lang w:val="ro-RO"/>
        </w:rPr>
      </w:pPr>
    </w:p>
    <w:p w:rsidR="00804632" w:rsidRDefault="00804632">
      <w:pPr>
        <w:jc w:val="center"/>
        <w:rPr>
          <w:b/>
          <w:bCs/>
          <w:sz w:val="28"/>
          <w:szCs w:val="28"/>
          <w:lang w:val="ro-RO"/>
        </w:rPr>
      </w:pPr>
    </w:p>
    <w:p w:rsidR="00804632" w:rsidRDefault="00804632">
      <w:pPr>
        <w:jc w:val="center"/>
        <w:rPr>
          <w:b/>
          <w:bCs/>
          <w:sz w:val="28"/>
          <w:szCs w:val="28"/>
          <w:lang w:val="ro-RO"/>
        </w:rPr>
      </w:pPr>
    </w:p>
    <w:p w:rsidR="00804632" w:rsidRDefault="00FC3012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Construiți un număr de 3 exerciții pentru cele 5 verigi după modelul din tabelul de mai jos.</w:t>
      </w:r>
    </w:p>
    <w:p w:rsidR="00804632" w:rsidRDefault="00804632">
      <w:pPr>
        <w:jc w:val="center"/>
        <w:rPr>
          <w:b/>
          <w:bCs/>
          <w:sz w:val="28"/>
          <w:szCs w:val="28"/>
          <w:lang w:val="ro-RO"/>
        </w:rPr>
      </w:pPr>
    </w:p>
    <w:p w:rsidR="00804632" w:rsidRDefault="00FC3012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40"/>
          <w:szCs w:val="40"/>
          <w:lang w:val="ro-RO"/>
        </w:rPr>
        <w:t>Deficiența de vedere cu resturi de vedere (ambliopie)</w:t>
      </w:r>
      <w:r>
        <w:rPr>
          <w:b/>
          <w:bCs/>
          <w:sz w:val="28"/>
          <w:szCs w:val="28"/>
          <w:lang w:val="ro-RO"/>
        </w:rPr>
        <w:t xml:space="preserve"> </w:t>
      </w:r>
    </w:p>
    <w:p w:rsidR="00804632" w:rsidRDefault="00FC3012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Locul de desfășurare </w:t>
      </w:r>
      <w:r>
        <w:rPr>
          <w:b/>
          <w:bCs/>
          <w:sz w:val="28"/>
          <w:szCs w:val="28"/>
          <w:lang w:val="ro-RO"/>
        </w:rPr>
        <w:t>este sala de sport cu dimensiunea de 20X20 metri</w:t>
      </w:r>
    </w:p>
    <w:p w:rsidR="00804632" w:rsidRDefault="00804632">
      <w:pPr>
        <w:jc w:val="center"/>
        <w:rPr>
          <w:sz w:val="28"/>
          <w:szCs w:val="28"/>
          <w:lang w:val="ro-RO"/>
        </w:rPr>
      </w:pPr>
    </w:p>
    <w:p w:rsidR="00804632" w:rsidRDefault="00804632">
      <w:pPr>
        <w:jc w:val="center"/>
        <w:rPr>
          <w:sz w:val="28"/>
          <w:szCs w:val="28"/>
          <w:lang w:val="ro-RO"/>
        </w:rPr>
      </w:pPr>
    </w:p>
    <w:p w:rsidR="00804632" w:rsidRDefault="00FC3012">
      <w:pPr>
        <w:numPr>
          <w:ilvl w:val="0"/>
          <w:numId w:val="1"/>
        </w:num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cadrul verigilor pentru dezvoltarea calităților motrice (4 și 6), trebuie să faceți câte </w:t>
      </w:r>
    </w:p>
    <w:p w:rsidR="00804632" w:rsidRDefault="00FC3012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 exerciții pentru fiecare calitate în parte.</w:t>
      </w:r>
    </w:p>
    <w:p w:rsidR="00804632" w:rsidRDefault="00FC3012">
      <w:pPr>
        <w:numPr>
          <w:ilvl w:val="0"/>
          <w:numId w:val="1"/>
        </w:num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veriga numărul 5 - alegeți o singură deprindere motrică de bază</w:t>
      </w:r>
      <w:r>
        <w:rPr>
          <w:sz w:val="28"/>
          <w:szCs w:val="28"/>
          <w:lang w:val="ro-RO"/>
        </w:rPr>
        <w:t>/utilitar-aplicativă sau specifică unei ramuri de sport.</w:t>
      </w:r>
    </w:p>
    <w:p w:rsidR="00804632" w:rsidRDefault="00FC3012">
      <w:pPr>
        <w:numPr>
          <w:ilvl w:val="0"/>
          <w:numId w:val="1"/>
        </w:numPr>
        <w:ind w:firstLine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rubrica de Conținut fiecare mijloc de acţionare trebuie nominalizat clar (ex. „alergare cu genunchii sus”, „alergare cu joc de gleznă”, etc.), evitând nominalizarea grupelor ‘</w:t>
      </w:r>
      <w:proofErr w:type="spellStart"/>
      <w:r>
        <w:rPr>
          <w:sz w:val="28"/>
          <w:szCs w:val="28"/>
          <w:lang w:val="ro-RO"/>
        </w:rPr>
        <w:t>grupelor</w:t>
      </w:r>
      <w:proofErr w:type="spellEnd"/>
      <w:r>
        <w:rPr>
          <w:sz w:val="28"/>
          <w:szCs w:val="28"/>
          <w:lang w:val="ro-RO"/>
        </w:rPr>
        <w:t>’ de sist</w:t>
      </w:r>
      <w:r>
        <w:rPr>
          <w:sz w:val="28"/>
          <w:szCs w:val="28"/>
          <w:lang w:val="ro-RO"/>
        </w:rPr>
        <w:t>eme (ex. „exerciţii de alergare”, „exerciţii de front şi formaţii”, etc.)</w:t>
      </w:r>
    </w:p>
    <w:p w:rsidR="00804632" w:rsidRDefault="00FC3012">
      <w:pPr>
        <w:numPr>
          <w:ilvl w:val="0"/>
          <w:numId w:val="1"/>
        </w:numPr>
        <w:ind w:firstLine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Dozarea - se precizează varianta funcţională pentru fiecare element din rubrica „Conţinut” și se recomandă exprimarea cu unităţi de referinţă cum ar fi lungime (L), lăţime (l), diago</w:t>
      </w:r>
      <w:r>
        <w:rPr>
          <w:sz w:val="28"/>
          <w:szCs w:val="28"/>
          <w:lang w:val="ro-RO"/>
        </w:rPr>
        <w:t>nală (D) și/sau descrierea pe timpi sau/și numărul de repetări.</w:t>
      </w:r>
    </w:p>
    <w:p w:rsidR="00804632" w:rsidRDefault="00804632">
      <w:pPr>
        <w:tabs>
          <w:tab w:val="left" w:pos="420"/>
        </w:tabs>
        <w:jc w:val="center"/>
        <w:rPr>
          <w:sz w:val="28"/>
          <w:szCs w:val="28"/>
          <w:lang w:val="ro-RO"/>
        </w:rPr>
      </w:pPr>
    </w:p>
    <w:p w:rsidR="00804632" w:rsidRDefault="00804632">
      <w:pPr>
        <w:tabs>
          <w:tab w:val="left" w:pos="420"/>
        </w:tabs>
        <w:jc w:val="center"/>
        <w:rPr>
          <w:sz w:val="28"/>
          <w:szCs w:val="28"/>
          <w:lang w:val="ro-RO"/>
        </w:rPr>
      </w:pPr>
    </w:p>
    <w:tbl>
      <w:tblPr>
        <w:tblStyle w:val="TableGrid"/>
        <w:tblW w:w="14686" w:type="dxa"/>
        <w:tblLook w:val="04A0" w:firstRow="1" w:lastRow="0" w:firstColumn="1" w:lastColumn="0" w:noHBand="0" w:noVBand="1"/>
      </w:tblPr>
      <w:tblGrid>
        <w:gridCol w:w="2773"/>
        <w:gridCol w:w="2736"/>
        <w:gridCol w:w="2736"/>
        <w:gridCol w:w="1604"/>
        <w:gridCol w:w="2832"/>
        <w:gridCol w:w="2005"/>
      </w:tblGrid>
      <w:tr w:rsidR="00804632">
        <w:tc>
          <w:tcPr>
            <w:tcW w:w="2773" w:type="dxa"/>
            <w:vAlign w:val="center"/>
          </w:tcPr>
          <w:p w:rsidR="00804632" w:rsidRDefault="00FC301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Denumirea verigii/ numărul</w:t>
            </w:r>
          </w:p>
        </w:tc>
        <w:tc>
          <w:tcPr>
            <w:tcW w:w="5472" w:type="dxa"/>
            <w:gridSpan w:val="2"/>
            <w:vAlign w:val="center"/>
          </w:tcPr>
          <w:p w:rsidR="00804632" w:rsidRDefault="00387470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Conținut/ mi</w:t>
            </w:r>
            <w:r w:rsidR="00FC3012">
              <w:rPr>
                <w:b/>
                <w:bCs/>
                <w:sz w:val="24"/>
                <w:szCs w:val="24"/>
                <w:lang w:val="ro-RO"/>
              </w:rPr>
              <w:t>jloacele</w:t>
            </w:r>
          </w:p>
        </w:tc>
        <w:tc>
          <w:tcPr>
            <w:tcW w:w="1604" w:type="dxa"/>
            <w:vAlign w:val="center"/>
          </w:tcPr>
          <w:p w:rsidR="00804632" w:rsidRDefault="00FC301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Dozare</w:t>
            </w:r>
          </w:p>
        </w:tc>
        <w:tc>
          <w:tcPr>
            <w:tcW w:w="2832" w:type="dxa"/>
            <w:vAlign w:val="center"/>
          </w:tcPr>
          <w:p w:rsidR="00804632" w:rsidRDefault="00FC301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Formații de lucru</w:t>
            </w:r>
          </w:p>
        </w:tc>
        <w:tc>
          <w:tcPr>
            <w:tcW w:w="2005" w:type="dxa"/>
            <w:vAlign w:val="center"/>
          </w:tcPr>
          <w:p w:rsidR="00804632" w:rsidRDefault="00FC301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Durată totală alocată celor 3 mijloace folosite</w:t>
            </w:r>
          </w:p>
        </w:tc>
      </w:tr>
      <w:tr w:rsidR="00804632">
        <w:tc>
          <w:tcPr>
            <w:tcW w:w="2773" w:type="dxa"/>
            <w:vMerge w:val="restart"/>
            <w:tcBorders>
              <w:top w:val="double" w:sz="4" w:space="0" w:color="auto"/>
            </w:tcBorders>
            <w:vAlign w:val="center"/>
          </w:tcPr>
          <w:p w:rsidR="00804632" w:rsidRDefault="00FC3012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Pregătirea organismului pentru efort</w:t>
            </w:r>
          </w:p>
          <w:p w:rsidR="00804632" w:rsidRDefault="00804632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72" w:type="dxa"/>
            <w:gridSpan w:val="2"/>
            <w:tcBorders>
              <w:top w:val="double" w:sz="4" w:space="0" w:color="auto"/>
            </w:tcBorders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c>
          <w:tcPr>
            <w:tcW w:w="2773" w:type="dxa"/>
            <w:vMerge/>
            <w:vAlign w:val="center"/>
          </w:tcPr>
          <w:p w:rsidR="00804632" w:rsidRDefault="00804632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72" w:type="dxa"/>
            <w:gridSpan w:val="2"/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c>
          <w:tcPr>
            <w:tcW w:w="2773" w:type="dxa"/>
            <w:vMerge/>
            <w:tcBorders>
              <w:bottom w:val="double" w:sz="4" w:space="0" w:color="auto"/>
            </w:tcBorders>
            <w:vAlign w:val="center"/>
          </w:tcPr>
          <w:p w:rsidR="00804632" w:rsidRDefault="00804632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72" w:type="dxa"/>
            <w:gridSpan w:val="2"/>
            <w:tcBorders>
              <w:bottom w:val="double" w:sz="4" w:space="0" w:color="auto"/>
            </w:tcBorders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c>
          <w:tcPr>
            <w:tcW w:w="277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632" w:rsidRDefault="00FC3012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Influențarea selectivă a aparatului locomotor</w:t>
            </w:r>
          </w:p>
        </w:tc>
        <w:tc>
          <w:tcPr>
            <w:tcW w:w="5472" w:type="dxa"/>
            <w:gridSpan w:val="2"/>
            <w:tcBorders>
              <w:top w:val="double" w:sz="4" w:space="0" w:color="auto"/>
            </w:tcBorders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632" w:rsidRDefault="00804632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72" w:type="dxa"/>
            <w:gridSpan w:val="2"/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632" w:rsidRDefault="00804632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72" w:type="dxa"/>
            <w:gridSpan w:val="2"/>
            <w:tcBorders>
              <w:bottom w:val="double" w:sz="4" w:space="0" w:color="auto"/>
            </w:tcBorders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c>
          <w:tcPr>
            <w:tcW w:w="277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632" w:rsidRDefault="00FC3012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Dezvoltarea/educarea calității motrice viteza și/sau îndemânarea</w:t>
            </w:r>
          </w:p>
        </w:tc>
        <w:tc>
          <w:tcPr>
            <w:tcW w:w="2736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04632" w:rsidRDefault="00FC3012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 xml:space="preserve">Viteza </w:t>
            </w:r>
          </w:p>
        </w:tc>
        <w:tc>
          <w:tcPr>
            <w:tcW w:w="2736" w:type="dxa"/>
            <w:tcBorders>
              <w:top w:val="double" w:sz="4" w:space="0" w:color="auto"/>
              <w:bottom w:val="single" w:sz="4" w:space="0" w:color="auto"/>
            </w:tcBorders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632" w:rsidRDefault="00804632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/>
            <w:tcBorders>
              <w:top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632" w:rsidRDefault="00804632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736" w:type="dxa"/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rPr>
          <w:trHeight w:val="78"/>
        </w:trPr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632" w:rsidRDefault="00804632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 w:val="restart"/>
          </w:tcPr>
          <w:p w:rsidR="00804632" w:rsidRDefault="00FC3012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 xml:space="preserve">Îndemânarea </w:t>
            </w:r>
          </w:p>
        </w:tc>
        <w:tc>
          <w:tcPr>
            <w:tcW w:w="2736" w:type="dxa"/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rPr>
          <w:trHeight w:val="78"/>
        </w:trPr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632" w:rsidRDefault="00804632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vMerge/>
          </w:tcPr>
          <w:p w:rsidR="00804632" w:rsidRDefault="00804632"/>
        </w:tc>
        <w:tc>
          <w:tcPr>
            <w:tcW w:w="2736" w:type="dxa"/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rPr>
          <w:trHeight w:val="78"/>
        </w:trPr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632" w:rsidRDefault="00804632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/>
            <w:tcBorders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736" w:type="dxa"/>
            <w:tcBorders>
              <w:bottom w:val="double" w:sz="4" w:space="0" w:color="auto"/>
            </w:tcBorders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rPr>
          <w:trHeight w:val="315"/>
        </w:trPr>
        <w:tc>
          <w:tcPr>
            <w:tcW w:w="2773" w:type="dxa"/>
            <w:vMerge w:val="restart"/>
            <w:tcBorders>
              <w:top w:val="double" w:sz="4" w:space="0" w:color="auto"/>
            </w:tcBorders>
            <w:vAlign w:val="center"/>
          </w:tcPr>
          <w:p w:rsidR="00804632" w:rsidRDefault="00FC3012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lastRenderedPageBreak/>
              <w:t xml:space="preserve">Învățarea, consolidarea, perfecționarea și </w:t>
            </w:r>
            <w:r>
              <w:rPr>
                <w:b/>
                <w:bCs/>
                <w:lang w:val="ro-RO"/>
              </w:rPr>
              <w:t>verificarea deprinderilor și priceperilor motrice</w:t>
            </w:r>
          </w:p>
        </w:tc>
        <w:tc>
          <w:tcPr>
            <w:tcW w:w="547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rPr>
          <w:trHeight w:val="315"/>
        </w:trPr>
        <w:tc>
          <w:tcPr>
            <w:tcW w:w="2773" w:type="dxa"/>
            <w:vMerge/>
            <w:vAlign w:val="center"/>
          </w:tcPr>
          <w:p w:rsidR="00804632" w:rsidRDefault="00804632">
            <w:pPr>
              <w:jc w:val="center"/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rPr>
          <w:trHeight w:val="315"/>
        </w:trPr>
        <w:tc>
          <w:tcPr>
            <w:tcW w:w="2773" w:type="dxa"/>
            <w:vMerge/>
            <w:tcBorders>
              <w:bottom w:val="double" w:sz="4" w:space="0" w:color="auto"/>
            </w:tcBorders>
            <w:vAlign w:val="center"/>
          </w:tcPr>
          <w:p w:rsidR="00804632" w:rsidRDefault="00804632">
            <w:pPr>
              <w:jc w:val="center"/>
              <w:rPr>
                <w:lang w:val="ro-RO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rPr>
          <w:trHeight w:val="113"/>
        </w:trPr>
        <w:tc>
          <w:tcPr>
            <w:tcW w:w="2773" w:type="dxa"/>
            <w:vMerge w:val="restart"/>
            <w:tcBorders>
              <w:top w:val="double" w:sz="4" w:space="0" w:color="auto"/>
            </w:tcBorders>
            <w:vAlign w:val="center"/>
          </w:tcPr>
          <w:p w:rsidR="00804632" w:rsidRDefault="00FC3012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Dezvoltarea/educarea calității motrice forța și/sau rezistența</w:t>
            </w:r>
          </w:p>
        </w:tc>
        <w:tc>
          <w:tcPr>
            <w:tcW w:w="2736" w:type="dxa"/>
            <w:vMerge w:val="restart"/>
            <w:tcBorders>
              <w:top w:val="double" w:sz="4" w:space="0" w:color="auto"/>
            </w:tcBorders>
          </w:tcPr>
          <w:p w:rsidR="00804632" w:rsidRDefault="00FC3012">
            <w:pPr>
              <w:numPr>
                <w:ilvl w:val="0"/>
                <w:numId w:val="3"/>
              </w:numPr>
              <w:rPr>
                <w:lang w:val="ro-RO"/>
              </w:rPr>
            </w:pPr>
            <w:r>
              <w:rPr>
                <w:lang w:val="ro-RO"/>
              </w:rPr>
              <w:t>Forța</w:t>
            </w:r>
          </w:p>
        </w:tc>
        <w:tc>
          <w:tcPr>
            <w:tcW w:w="2736" w:type="dxa"/>
            <w:tcBorders>
              <w:top w:val="double" w:sz="4" w:space="0" w:color="auto"/>
              <w:bottom w:val="single" w:sz="4" w:space="0" w:color="auto"/>
            </w:tcBorders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rPr>
          <w:trHeight w:val="113"/>
        </w:trPr>
        <w:tc>
          <w:tcPr>
            <w:tcW w:w="2773" w:type="dxa"/>
            <w:vMerge/>
            <w:vAlign w:val="center"/>
          </w:tcPr>
          <w:p w:rsidR="00804632" w:rsidRDefault="00804632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vMerge/>
          </w:tcPr>
          <w:p w:rsidR="00804632" w:rsidRDefault="00804632"/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rPr>
          <w:trHeight w:val="113"/>
        </w:trPr>
        <w:tc>
          <w:tcPr>
            <w:tcW w:w="2773" w:type="dxa"/>
            <w:vMerge/>
            <w:vAlign w:val="center"/>
          </w:tcPr>
          <w:p w:rsidR="00804632" w:rsidRDefault="00804632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/>
            <w:tcBorders>
              <w:bottom w:val="sing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rPr>
          <w:trHeight w:val="71"/>
        </w:trPr>
        <w:tc>
          <w:tcPr>
            <w:tcW w:w="2773" w:type="dxa"/>
            <w:vMerge/>
            <w:tcBorders>
              <w:bottom w:val="double" w:sz="4" w:space="0" w:color="auto"/>
            </w:tcBorders>
            <w:vAlign w:val="center"/>
          </w:tcPr>
          <w:p w:rsidR="00804632" w:rsidRDefault="00804632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</w:tcBorders>
          </w:tcPr>
          <w:p w:rsidR="00804632" w:rsidRDefault="00FC3012">
            <w:pPr>
              <w:numPr>
                <w:ilvl w:val="0"/>
                <w:numId w:val="3"/>
              </w:numPr>
              <w:rPr>
                <w:lang w:val="ro-RO"/>
              </w:rPr>
            </w:pPr>
            <w:r>
              <w:rPr>
                <w:lang w:val="ro-RO"/>
              </w:rPr>
              <w:t>Rezistența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rPr>
          <w:trHeight w:val="71"/>
        </w:trPr>
        <w:tc>
          <w:tcPr>
            <w:tcW w:w="2773" w:type="dxa"/>
            <w:vMerge/>
            <w:tcBorders>
              <w:bottom w:val="double" w:sz="4" w:space="0" w:color="auto"/>
            </w:tcBorders>
            <w:vAlign w:val="center"/>
          </w:tcPr>
          <w:p w:rsidR="00804632" w:rsidRDefault="00804632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vMerge/>
          </w:tcPr>
          <w:p w:rsidR="00804632" w:rsidRDefault="00804632"/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</w:tr>
      <w:tr w:rsidR="00804632">
        <w:trPr>
          <w:trHeight w:val="71"/>
        </w:trPr>
        <w:tc>
          <w:tcPr>
            <w:tcW w:w="2773" w:type="dxa"/>
            <w:vMerge/>
            <w:tcBorders>
              <w:bottom w:val="double" w:sz="4" w:space="0" w:color="auto"/>
            </w:tcBorders>
            <w:vAlign w:val="center"/>
          </w:tcPr>
          <w:p w:rsidR="00804632" w:rsidRDefault="00804632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/>
            <w:tcBorders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double" w:sz="4" w:space="0" w:color="auto"/>
            </w:tcBorders>
          </w:tcPr>
          <w:p w:rsidR="00804632" w:rsidRDefault="00FC3012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  <w:tcBorders>
              <w:top w:val="single" w:sz="4" w:space="0" w:color="auto"/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bottom w:val="double" w:sz="4" w:space="0" w:color="auto"/>
            </w:tcBorders>
          </w:tcPr>
          <w:p w:rsidR="00804632" w:rsidRDefault="00804632">
            <w:pPr>
              <w:rPr>
                <w:lang w:val="ro-RO"/>
              </w:rPr>
            </w:pPr>
          </w:p>
        </w:tc>
      </w:tr>
    </w:tbl>
    <w:p w:rsidR="00804632" w:rsidRDefault="00804632">
      <w:pPr>
        <w:rPr>
          <w:lang w:val="ro-RO"/>
        </w:rPr>
      </w:pPr>
    </w:p>
    <w:p w:rsidR="00804632" w:rsidRDefault="00804632">
      <w:pPr>
        <w:rPr>
          <w:lang w:val="ro-RO"/>
        </w:rPr>
      </w:pPr>
    </w:p>
    <w:p w:rsidR="00804632" w:rsidRDefault="00804632">
      <w:pPr>
        <w:rPr>
          <w:lang w:val="ro-RO"/>
        </w:rPr>
      </w:pPr>
    </w:p>
    <w:p w:rsidR="00804632" w:rsidRDefault="00FC3012">
      <w:pPr>
        <w:numPr>
          <w:ilvl w:val="0"/>
          <w:numId w:val="4"/>
        </w:numPr>
        <w:tabs>
          <w:tab w:val="clear" w:pos="420"/>
        </w:tabs>
        <w:ind w:left="0" w:firstLine="420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 xml:space="preserve">Fiecare student va întocmi materialul în mod </w:t>
      </w:r>
      <w:r>
        <w:rPr>
          <w:b/>
          <w:bCs/>
          <w:sz w:val="40"/>
          <w:szCs w:val="40"/>
          <w:lang w:val="ro-RO"/>
        </w:rPr>
        <w:t>individual</w:t>
      </w:r>
    </w:p>
    <w:p w:rsidR="00804632" w:rsidRDefault="00FC3012">
      <w:pPr>
        <w:numPr>
          <w:ilvl w:val="0"/>
          <w:numId w:val="4"/>
        </w:numPr>
        <w:tabs>
          <w:tab w:val="clear" w:pos="420"/>
        </w:tabs>
        <w:ind w:left="0" w:firstLine="420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>Acest referat va face parte din evaluarea finală (</w:t>
      </w:r>
      <w:r>
        <w:rPr>
          <w:b/>
          <w:bCs/>
          <w:i/>
          <w:iCs/>
          <w:sz w:val="40"/>
          <w:szCs w:val="40"/>
          <w:lang w:val="ro-RO"/>
        </w:rPr>
        <w:t>componentă a examenului</w:t>
      </w:r>
      <w:r>
        <w:rPr>
          <w:b/>
          <w:bCs/>
          <w:sz w:val="40"/>
          <w:szCs w:val="40"/>
          <w:lang w:val="ro-RO"/>
        </w:rPr>
        <w:t>)</w:t>
      </w:r>
    </w:p>
    <w:p w:rsidR="00804632" w:rsidRPr="00387470" w:rsidRDefault="00FC3012">
      <w:pPr>
        <w:numPr>
          <w:ilvl w:val="0"/>
          <w:numId w:val="4"/>
        </w:numPr>
        <w:ind w:left="0" w:firstLine="420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36"/>
          <w:szCs w:val="36"/>
          <w:lang w:val="ro-RO"/>
        </w:rPr>
        <w:t>În funcție de calitatea fiecărui material notarea se va face cu valori între 0 și 1,5 puncte</w:t>
      </w:r>
    </w:p>
    <w:p w:rsidR="00387470" w:rsidRDefault="00387470" w:rsidP="00387470">
      <w:pPr>
        <w:tabs>
          <w:tab w:val="left" w:pos="420"/>
        </w:tabs>
        <w:jc w:val="center"/>
        <w:rPr>
          <w:b/>
          <w:bCs/>
          <w:sz w:val="36"/>
          <w:szCs w:val="36"/>
          <w:lang w:val="ro-RO"/>
        </w:rPr>
      </w:pPr>
    </w:p>
    <w:p w:rsidR="00387470" w:rsidRDefault="00387470" w:rsidP="00387470">
      <w:pPr>
        <w:tabs>
          <w:tab w:val="left" w:pos="420"/>
        </w:tabs>
        <w:jc w:val="center"/>
        <w:rPr>
          <w:b/>
          <w:bCs/>
          <w:sz w:val="36"/>
          <w:szCs w:val="36"/>
          <w:lang w:val="ro-RO"/>
        </w:rPr>
      </w:pPr>
    </w:p>
    <w:p w:rsidR="00387470" w:rsidRDefault="00387470" w:rsidP="00387470">
      <w:pPr>
        <w:numPr>
          <w:ilvl w:val="0"/>
          <w:numId w:val="4"/>
        </w:numPr>
        <w:ind w:left="0" w:firstLine="420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lastRenderedPageBreak/>
        <w:t xml:space="preserve">Materialul se încarcă pe platforma </w:t>
      </w:r>
      <w:proofErr w:type="spellStart"/>
      <w:r>
        <w:rPr>
          <w:b/>
          <w:bCs/>
          <w:sz w:val="40"/>
          <w:szCs w:val="40"/>
          <w:lang w:val="ro-RO"/>
        </w:rPr>
        <w:t>prodea.ro</w:t>
      </w:r>
      <w:proofErr w:type="spellEnd"/>
      <w:r>
        <w:rPr>
          <w:b/>
          <w:bCs/>
          <w:sz w:val="40"/>
          <w:szCs w:val="40"/>
          <w:lang w:val="ro-RO"/>
        </w:rPr>
        <w:t xml:space="preserve"> la secțiunea încarcă referate</w:t>
      </w:r>
    </w:p>
    <w:p w:rsidR="00387470" w:rsidRPr="00445B82" w:rsidRDefault="00387470" w:rsidP="00387470">
      <w:pPr>
        <w:tabs>
          <w:tab w:val="left" w:pos="420"/>
        </w:tabs>
        <w:rPr>
          <w:b/>
          <w:bCs/>
          <w:color w:val="FF0000"/>
          <w:sz w:val="32"/>
          <w:szCs w:val="40"/>
          <w:lang w:val="ro-RO"/>
        </w:rPr>
      </w:pPr>
      <w:r w:rsidRPr="00445B82">
        <w:rPr>
          <w:b/>
          <w:bCs/>
          <w:sz w:val="28"/>
          <w:szCs w:val="40"/>
          <w:lang w:val="ro-RO"/>
        </w:rPr>
        <w:t>- în câmpul „Numele de Familie (ex. Popescu)” se va trece:</w:t>
      </w:r>
      <w:r w:rsidRPr="00445B82">
        <w:rPr>
          <w:b/>
          <w:bCs/>
          <w:sz w:val="32"/>
          <w:szCs w:val="40"/>
          <w:lang w:val="ro-RO"/>
        </w:rPr>
        <w:t xml:space="preserve"> </w:t>
      </w:r>
      <w:r w:rsidRPr="0010343B">
        <w:rPr>
          <w:b/>
          <w:bCs/>
          <w:color w:val="FF0000"/>
          <w:sz w:val="36"/>
          <w:szCs w:val="40"/>
          <w:lang w:val="ro-RO"/>
        </w:rPr>
        <w:t>Numele Prenumele studentului/studentei</w:t>
      </w:r>
    </w:p>
    <w:p w:rsidR="00387470" w:rsidRPr="00445B82" w:rsidRDefault="00387470" w:rsidP="00387470">
      <w:pPr>
        <w:tabs>
          <w:tab w:val="left" w:pos="420"/>
        </w:tabs>
        <w:rPr>
          <w:b/>
          <w:bCs/>
          <w:color w:val="FF0000"/>
          <w:sz w:val="32"/>
          <w:szCs w:val="40"/>
          <w:lang w:val="ro-RO"/>
        </w:rPr>
      </w:pPr>
      <w:r w:rsidRPr="00445B82">
        <w:rPr>
          <w:b/>
          <w:bCs/>
          <w:sz w:val="28"/>
          <w:szCs w:val="40"/>
          <w:lang w:val="ro-RO"/>
        </w:rPr>
        <w:t xml:space="preserve">- în câmpul „Prenumele (ex. Adrian)” se va trece: </w:t>
      </w:r>
      <w:r>
        <w:rPr>
          <w:b/>
          <w:bCs/>
          <w:color w:val="FF0000"/>
          <w:sz w:val="36"/>
          <w:szCs w:val="40"/>
          <w:lang w:val="ro-RO"/>
        </w:rPr>
        <w:t>tema EV.</w:t>
      </w:r>
      <w:r w:rsidRPr="00445B82">
        <w:rPr>
          <w:b/>
          <w:bCs/>
          <w:color w:val="FF0000"/>
          <w:sz w:val="36"/>
          <w:szCs w:val="40"/>
          <w:lang w:val="ro-RO"/>
        </w:rPr>
        <w:t>1</w:t>
      </w:r>
    </w:p>
    <w:p w:rsidR="00387470" w:rsidRDefault="00387470" w:rsidP="00387470">
      <w:pPr>
        <w:rPr>
          <w:b/>
          <w:bCs/>
          <w:sz w:val="28"/>
          <w:szCs w:val="40"/>
          <w:lang w:val="ro-RO"/>
        </w:rPr>
      </w:pPr>
      <w:r w:rsidRPr="00445B82">
        <w:rPr>
          <w:b/>
          <w:bCs/>
          <w:sz w:val="28"/>
          <w:szCs w:val="40"/>
          <w:lang w:val="ro-RO"/>
        </w:rPr>
        <w:t xml:space="preserve">- </w:t>
      </w:r>
      <w:r>
        <w:rPr>
          <w:b/>
          <w:bCs/>
          <w:sz w:val="28"/>
          <w:szCs w:val="40"/>
          <w:lang w:val="ro-RO"/>
        </w:rPr>
        <w:t>după aceea se alege disciplina corespunzătoare</w:t>
      </w:r>
    </w:p>
    <w:p w:rsidR="00387470" w:rsidRDefault="00387470" w:rsidP="00387470">
      <w:pPr>
        <w:tabs>
          <w:tab w:val="left" w:pos="420"/>
        </w:tabs>
        <w:jc w:val="center"/>
        <w:rPr>
          <w:b/>
          <w:bCs/>
          <w:sz w:val="40"/>
          <w:szCs w:val="40"/>
          <w:lang w:val="ro-RO"/>
        </w:rPr>
      </w:pPr>
      <w:bookmarkStart w:id="0" w:name="_GoBack"/>
      <w:bookmarkEnd w:id="0"/>
    </w:p>
    <w:p w:rsidR="00804632" w:rsidRDefault="00804632">
      <w:pPr>
        <w:jc w:val="center"/>
        <w:rPr>
          <w:b/>
          <w:bCs/>
          <w:sz w:val="56"/>
          <w:szCs w:val="56"/>
          <w:lang w:val="ro-RO"/>
        </w:rPr>
      </w:pPr>
    </w:p>
    <w:p w:rsidR="00804632" w:rsidRDefault="00FC3012">
      <w:pPr>
        <w:jc w:val="center"/>
        <w:rPr>
          <w:b/>
          <w:bCs/>
          <w:sz w:val="56"/>
          <w:szCs w:val="56"/>
          <w:lang w:val="ro-RO"/>
        </w:rPr>
      </w:pPr>
      <w:r>
        <w:rPr>
          <w:b/>
          <w:bCs/>
          <w:sz w:val="56"/>
          <w:szCs w:val="56"/>
          <w:lang w:val="ro-RO"/>
        </w:rPr>
        <w:t>T</w:t>
      </w:r>
      <w:r>
        <w:rPr>
          <w:b/>
          <w:bCs/>
          <w:sz w:val="56"/>
          <w:szCs w:val="56"/>
          <w:lang w:val="ro-RO"/>
        </w:rPr>
        <w:t>ermen de predare a materialului este 30 aprilie 2020</w:t>
      </w:r>
    </w:p>
    <w:sectPr w:rsidR="00804632">
      <w:headerReference w:type="default" r:id="rId9"/>
      <w:pgSz w:w="16838" w:h="11906" w:orient="landscape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12" w:rsidRDefault="00FC3012">
      <w:pPr>
        <w:spacing w:after="0" w:line="240" w:lineRule="auto"/>
      </w:pPr>
      <w:r>
        <w:separator/>
      </w:r>
    </w:p>
  </w:endnote>
  <w:endnote w:type="continuationSeparator" w:id="0">
    <w:p w:rsidR="00FC3012" w:rsidRDefault="00FC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12" w:rsidRDefault="00FC3012">
      <w:pPr>
        <w:spacing w:after="0" w:line="240" w:lineRule="auto"/>
      </w:pPr>
      <w:r>
        <w:separator/>
      </w:r>
    </w:p>
  </w:footnote>
  <w:footnote w:type="continuationSeparator" w:id="0">
    <w:p w:rsidR="00FC3012" w:rsidRDefault="00FC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32" w:rsidRDefault="00FC3012">
    <w:pPr>
      <w:pStyle w:val="Header"/>
      <w:wordWrap w:val="0"/>
      <w:jc w:val="right"/>
      <w:rPr>
        <w:i/>
        <w:iCs/>
        <w:u w:val="single"/>
        <w:lang w:val="ro-RO"/>
      </w:rPr>
    </w:pPr>
    <w:r>
      <w:rPr>
        <w:i/>
        <w:iCs/>
        <w:u w:val="single"/>
        <w:lang w:val="ro-RO"/>
      </w:rPr>
      <w:t xml:space="preserve">Conf. univ. dr. Cosmin </w:t>
    </w:r>
    <w:proofErr w:type="spellStart"/>
    <w:r>
      <w:rPr>
        <w:i/>
        <w:iCs/>
        <w:u w:val="single"/>
        <w:lang w:val="ro-RO"/>
      </w:rPr>
      <w:t>Prodea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FB243"/>
    <w:multiLevelType w:val="singleLevel"/>
    <w:tmpl w:val="80EFB243"/>
    <w:lvl w:ilvl="0">
      <w:start w:val="1"/>
      <w:numFmt w:val="upperLetter"/>
      <w:suff w:val="space"/>
      <w:lvlText w:val="%1."/>
      <w:lvlJc w:val="left"/>
    </w:lvl>
  </w:abstractNum>
  <w:abstractNum w:abstractNumId="1">
    <w:nsid w:val="A3541A2E"/>
    <w:multiLevelType w:val="singleLevel"/>
    <w:tmpl w:val="A3541A2E"/>
    <w:lvl w:ilvl="0">
      <w:start w:val="1"/>
      <w:numFmt w:val="upperLetter"/>
      <w:suff w:val="space"/>
      <w:lvlText w:val="%1."/>
      <w:lvlJc w:val="left"/>
    </w:lvl>
  </w:abstractNum>
  <w:abstractNum w:abstractNumId="2">
    <w:nsid w:val="0761FF3B"/>
    <w:multiLevelType w:val="singleLevel"/>
    <w:tmpl w:val="0761FF3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330E40AB"/>
    <w:multiLevelType w:val="singleLevel"/>
    <w:tmpl w:val="330E40A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32"/>
    <w:rsid w:val="00387470"/>
    <w:rsid w:val="00804632"/>
    <w:rsid w:val="00FC3012"/>
    <w:rsid w:val="0EB639D1"/>
    <w:rsid w:val="158915CC"/>
    <w:rsid w:val="1D39360E"/>
    <w:rsid w:val="1EA936A1"/>
    <w:rsid w:val="20D321CA"/>
    <w:rsid w:val="324C0EE3"/>
    <w:rsid w:val="3F906050"/>
    <w:rsid w:val="42105999"/>
    <w:rsid w:val="42E95D28"/>
    <w:rsid w:val="474D3B6B"/>
    <w:rsid w:val="49033A86"/>
    <w:rsid w:val="56DA3295"/>
    <w:rsid w:val="5B587847"/>
    <w:rsid w:val="5C791E68"/>
    <w:rsid w:val="69087CF4"/>
    <w:rsid w:val="6A75043F"/>
    <w:rsid w:val="6FF52AE0"/>
    <w:rsid w:val="719A7D71"/>
    <w:rsid w:val="7B452BE0"/>
    <w:rsid w:val="7D571CED"/>
    <w:rsid w:val="7FE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Re's</cp:lastModifiedBy>
  <cp:revision>2</cp:revision>
  <dcterms:created xsi:type="dcterms:W3CDTF">2020-03-29T10:58:00Z</dcterms:created>
  <dcterms:modified xsi:type="dcterms:W3CDTF">2020-04-09T07:20:00Z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